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6F4EE595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r w:rsidRPr="006B2E42">
        <w:rPr>
          <w:color w:val="232323"/>
          <w:bdr w:val="none" w:sz="0" w:space="0" w:color="auto" w:frame="1"/>
        </w:rPr>
        <w:t xml:space="preserve">akademik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</w:t>
      </w:r>
      <w:r w:rsidR="00561893">
        <w:rPr>
          <w:color w:val="232323"/>
          <w:bdr w:val="none" w:sz="0" w:space="0" w:color="auto" w:frame="1"/>
        </w:rPr>
        <w:t>et</w:t>
      </w:r>
      <w:r w:rsidR="00CF7ED0" w:rsidRPr="006B2E42">
        <w:rPr>
          <w:color w:val="232323"/>
          <w:bdr w:val="none" w:sz="0" w:space="0" w:color="auto" w:frame="1"/>
        </w:rPr>
        <w:t xml:space="preserve"> e lir</w:t>
      </w:r>
      <w:r w:rsidR="00561893">
        <w:rPr>
          <w:color w:val="232323"/>
          <w:bdr w:val="none" w:sz="0" w:space="0" w:color="auto" w:frame="1"/>
        </w:rPr>
        <w:t>a</w:t>
      </w:r>
      <w:r w:rsidR="00CF7ED0" w:rsidRPr="006B2E42">
        <w:rPr>
          <w:color w:val="232323"/>
          <w:bdr w:val="none" w:sz="0" w:space="0" w:color="auto" w:frame="1"/>
        </w:rPr>
        <w:t xml:space="preserve"> </w:t>
      </w:r>
      <w:r w:rsidR="00561893">
        <w:rPr>
          <w:color w:val="232323"/>
          <w:bdr w:val="none" w:sz="0" w:space="0" w:color="auto" w:frame="1"/>
        </w:rPr>
        <w:t xml:space="preserve">për </w:t>
      </w:r>
      <w:r w:rsidR="00216474">
        <w:rPr>
          <w:color w:val="232323"/>
          <w:bdr w:val="none" w:sz="0" w:space="0" w:color="auto" w:frame="1"/>
        </w:rPr>
        <w:t>p</w:t>
      </w:r>
      <w:r w:rsidR="005C0198">
        <w:t xml:space="preserve">ersonel akademik </w:t>
      </w:r>
      <w:r w:rsidR="00942A34">
        <w:t xml:space="preserve">në Departamentin e </w:t>
      </w:r>
      <w:r w:rsidR="00561893">
        <w:t>Elektronikës dhe Telekomunikacionit</w:t>
      </w:r>
      <w:r w:rsidR="00856C8E" w:rsidRPr="006B2E42">
        <w:t>,</w:t>
      </w:r>
      <w:r w:rsidR="00CF7ED0" w:rsidRPr="006B2E42">
        <w:t xml:space="preserve"> pranë </w:t>
      </w:r>
      <w:r w:rsidR="005C0198">
        <w:t xml:space="preserve">Fakultetit të </w:t>
      </w:r>
      <w:r w:rsidR="00FD7ED5">
        <w:t>Teknologj</w:t>
      </w:r>
      <w:r w:rsidR="00EE6CFD">
        <w:t>is</w:t>
      </w:r>
      <w:r w:rsidR="005C0198">
        <w:t>ë</w:t>
      </w:r>
      <w:r w:rsidR="00EE6CFD">
        <w:t xml:space="preserve"> </w:t>
      </w:r>
      <w:r w:rsidR="00FD7ED5">
        <w:t>së Informacionit</w:t>
      </w:r>
      <w:r w:rsidR="00FD5EB2" w:rsidRPr="006B2E42">
        <w:t xml:space="preserve"> 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</w:t>
      </w:r>
      <w:r w:rsidR="00561893">
        <w:rPr>
          <w:color w:val="232323"/>
          <w:bdr w:val="none" w:sz="0" w:space="0" w:color="auto" w:frame="1"/>
        </w:rPr>
        <w:t>ën</w:t>
      </w:r>
      <w:r w:rsidR="00CF7ED0" w:rsidRPr="006B2E42">
        <w:rPr>
          <w:color w:val="232323"/>
          <w:bdr w:val="none" w:sz="0" w:space="0" w:color="auto" w:frame="1"/>
        </w:rPr>
        <w:t xml:space="preserve"> fitues kandidat</w:t>
      </w:r>
      <w:r w:rsidR="00561893">
        <w:rPr>
          <w:color w:val="232323"/>
          <w:bdr w:val="none" w:sz="0" w:space="0" w:color="auto" w:frame="1"/>
        </w:rPr>
        <w:t>ët</w:t>
      </w:r>
      <w:r w:rsidR="00216474">
        <w:rPr>
          <w:color w:val="232323"/>
          <w:bdr w:val="none" w:sz="0" w:space="0" w:color="auto" w:frame="1"/>
        </w:rPr>
        <w:t xml:space="preserve"> si </w:t>
      </w:r>
      <w:r w:rsidR="00CF7ED0" w:rsidRPr="006B2E42">
        <w:rPr>
          <w:color w:val="232323"/>
          <w:bdr w:val="none" w:sz="0" w:space="0" w:color="auto" w:frame="1"/>
        </w:rPr>
        <w:t xml:space="preserve"> më</w:t>
      </w:r>
      <w:r w:rsidR="00216474">
        <w:rPr>
          <w:color w:val="232323"/>
          <w:bdr w:val="none" w:sz="0" w:space="0" w:color="auto" w:frame="1"/>
        </w:rPr>
        <w:t xml:space="preserve"> </w:t>
      </w:r>
      <w:r w:rsidR="00CF7ED0" w:rsidRPr="006B2E42">
        <w:rPr>
          <w:color w:val="232323"/>
          <w:bdr w:val="none" w:sz="0" w:space="0" w:color="auto" w:frame="1"/>
        </w:rPr>
        <w:t>poshtë: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5190EC03" w14:textId="5BF5F6EE" w:rsidR="00A84738" w:rsidRDefault="00A84738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>
        <w:rPr>
          <w:bCs/>
        </w:rPr>
        <w:t>L</w:t>
      </w:r>
      <w:r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</w:t>
      </w:r>
      <w:r>
        <w:rPr>
          <w:bCs/>
        </w:rPr>
        <w:t xml:space="preserve"> Prof. </w:t>
      </w:r>
      <w:proofErr w:type="spellStart"/>
      <w:r>
        <w:rPr>
          <w:bCs/>
        </w:rPr>
        <w:t>Asoc</w:t>
      </w:r>
      <w:proofErr w:type="spellEnd"/>
      <w:r>
        <w:rPr>
          <w:bCs/>
        </w:rPr>
        <w:t xml:space="preserve">. Genta </w:t>
      </w:r>
      <w:proofErr w:type="spellStart"/>
      <w:r>
        <w:rPr>
          <w:bCs/>
        </w:rPr>
        <w:t>Rexha</w:t>
      </w:r>
      <w:proofErr w:type="spellEnd"/>
    </w:p>
    <w:p w14:paraId="0B8BFFEB" w14:textId="1F0736D9" w:rsidR="00FA61D3" w:rsidRDefault="00216474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 w:rsidR="00913E5B">
        <w:rPr>
          <w:bCs/>
        </w:rPr>
        <w:t>Asistent - l</w:t>
      </w:r>
      <w:r w:rsidR="00913E5B"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 </w:t>
      </w:r>
      <w:proofErr w:type="spellStart"/>
      <w:r w:rsidR="00913E5B">
        <w:rPr>
          <w:bCs/>
        </w:rPr>
        <w:t>M</w:t>
      </w:r>
      <w:r w:rsidR="00561893">
        <w:rPr>
          <w:bCs/>
        </w:rPr>
        <w:t>s</w:t>
      </w:r>
      <w:r w:rsidR="00913E5B">
        <w:rPr>
          <w:bCs/>
        </w:rPr>
        <w:t>c</w:t>
      </w:r>
      <w:proofErr w:type="spellEnd"/>
      <w:r w:rsidR="00913E5B">
        <w:rPr>
          <w:bCs/>
        </w:rPr>
        <w:t xml:space="preserve">. </w:t>
      </w:r>
      <w:proofErr w:type="spellStart"/>
      <w:r w:rsidR="00A84738">
        <w:rPr>
          <w:bCs/>
        </w:rPr>
        <w:t>Eni</w:t>
      </w:r>
      <w:proofErr w:type="spellEnd"/>
      <w:r w:rsidR="00A84738">
        <w:rPr>
          <w:bCs/>
        </w:rPr>
        <w:t xml:space="preserve"> </w:t>
      </w:r>
      <w:proofErr w:type="spellStart"/>
      <w:r w:rsidR="00A84738">
        <w:rPr>
          <w:bCs/>
        </w:rPr>
        <w:t>Haxhiraj</w:t>
      </w:r>
      <w:proofErr w:type="spellEnd"/>
    </w:p>
    <w:p w14:paraId="28FFD4AA" w14:textId="72A90DEA" w:rsidR="00561893" w:rsidRDefault="00561893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 w:rsidR="00A84738">
        <w:rPr>
          <w:bCs/>
        </w:rPr>
        <w:t>L</w:t>
      </w:r>
      <w:r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 </w:t>
      </w:r>
      <w:r w:rsidR="00A84738">
        <w:rPr>
          <w:bCs/>
        </w:rPr>
        <w:t xml:space="preserve">Dr. Luan </w:t>
      </w:r>
      <w:proofErr w:type="spellStart"/>
      <w:r w:rsidR="00A84738">
        <w:rPr>
          <w:bCs/>
        </w:rPr>
        <w:t>Ruçi</w:t>
      </w:r>
      <w:proofErr w:type="spellEnd"/>
    </w:p>
    <w:p w14:paraId="513BB56E" w14:textId="77777777" w:rsidR="00561893" w:rsidRPr="006B2E42" w:rsidRDefault="00561893" w:rsidP="00A847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C2B8D" w14:textId="262DD0B3" w:rsidR="00561893" w:rsidRPr="006B2E42" w:rsidRDefault="00561893" w:rsidP="00561893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>I</w:t>
      </w:r>
      <w:r>
        <w:rPr>
          <w:color w:val="232323"/>
          <w:bdr w:val="none" w:sz="0" w:space="0" w:color="auto" w:frame="1"/>
        </w:rPr>
        <w:t>I</w:t>
      </w:r>
      <w:r w:rsidRPr="006B2E42">
        <w:rPr>
          <w:color w:val="232323"/>
          <w:bdr w:val="none" w:sz="0" w:space="0" w:color="auto" w:frame="1"/>
        </w:rPr>
        <w:t>. Në zbatim të procedurës së punësimit të personelit akademik me kohë të plotë</w:t>
      </w:r>
      <w:r w:rsidRPr="006B2E42">
        <w:rPr>
          <w:color w:val="232323"/>
        </w:rPr>
        <w:t>, n</w:t>
      </w:r>
      <w:r w:rsidRPr="006B2E42">
        <w:rPr>
          <w:color w:val="232323"/>
          <w:bdr w:val="none" w:sz="0" w:space="0" w:color="auto" w:frame="1"/>
        </w:rPr>
        <w:t>ë përfundim të procedurës të konkurrimit, në pozicion</w:t>
      </w:r>
      <w:r>
        <w:rPr>
          <w:color w:val="232323"/>
          <w:bdr w:val="none" w:sz="0" w:space="0" w:color="auto" w:frame="1"/>
        </w:rPr>
        <w:t>et</w:t>
      </w:r>
      <w:r w:rsidRPr="006B2E42">
        <w:rPr>
          <w:color w:val="232323"/>
          <w:bdr w:val="none" w:sz="0" w:space="0" w:color="auto" w:frame="1"/>
        </w:rPr>
        <w:t xml:space="preserve"> e lir</w:t>
      </w:r>
      <w:r>
        <w:rPr>
          <w:color w:val="232323"/>
          <w:bdr w:val="none" w:sz="0" w:space="0" w:color="auto" w:frame="1"/>
        </w:rPr>
        <w:t>a për</w:t>
      </w:r>
      <w:r w:rsidRPr="006B2E42">
        <w:rPr>
          <w:color w:val="232323"/>
          <w:bdr w:val="none" w:sz="0" w:space="0" w:color="auto" w:frame="1"/>
        </w:rPr>
        <w:t xml:space="preserve"> </w:t>
      </w:r>
      <w:r>
        <w:rPr>
          <w:color w:val="232323"/>
          <w:bdr w:val="none" w:sz="0" w:space="0" w:color="auto" w:frame="1"/>
        </w:rPr>
        <w:t>p</w:t>
      </w:r>
      <w:r>
        <w:t>ersonel akademik në Departamentin e Inxhinierisë Informatike</w:t>
      </w:r>
      <w:r w:rsidRPr="006B2E42">
        <w:t xml:space="preserve">, pranë </w:t>
      </w:r>
      <w:r>
        <w:t>Fakultetit të Teknologjisë së Informacionit</w:t>
      </w:r>
      <w:r w:rsidRPr="006B2E42">
        <w:t xml:space="preserve"> UPT,</w:t>
      </w:r>
      <w:r w:rsidRPr="006B2E42">
        <w:rPr>
          <w:color w:val="232323"/>
          <w:bdr w:val="none" w:sz="0" w:space="0" w:color="auto" w:frame="1"/>
        </w:rPr>
        <w:t xml:space="preserve"> u shpall</w:t>
      </w:r>
      <w:r>
        <w:rPr>
          <w:color w:val="232323"/>
          <w:bdr w:val="none" w:sz="0" w:space="0" w:color="auto" w:frame="1"/>
        </w:rPr>
        <w:t>ën</w:t>
      </w:r>
      <w:r w:rsidRPr="006B2E42">
        <w:rPr>
          <w:color w:val="232323"/>
          <w:bdr w:val="none" w:sz="0" w:space="0" w:color="auto" w:frame="1"/>
        </w:rPr>
        <w:t xml:space="preserve"> fitues kandidat</w:t>
      </w:r>
      <w:r>
        <w:rPr>
          <w:color w:val="232323"/>
          <w:bdr w:val="none" w:sz="0" w:space="0" w:color="auto" w:frame="1"/>
        </w:rPr>
        <w:t xml:space="preserve">ët si </w:t>
      </w:r>
      <w:r w:rsidRPr="006B2E42">
        <w:rPr>
          <w:color w:val="232323"/>
          <w:bdr w:val="none" w:sz="0" w:space="0" w:color="auto" w:frame="1"/>
        </w:rPr>
        <w:t xml:space="preserve"> më</w:t>
      </w:r>
      <w:r>
        <w:rPr>
          <w:color w:val="232323"/>
          <w:bdr w:val="none" w:sz="0" w:space="0" w:color="auto" w:frame="1"/>
        </w:rPr>
        <w:t xml:space="preserve"> </w:t>
      </w:r>
      <w:r w:rsidRPr="006B2E42">
        <w:rPr>
          <w:color w:val="232323"/>
          <w:bdr w:val="none" w:sz="0" w:space="0" w:color="auto" w:frame="1"/>
        </w:rPr>
        <w:t>poshtë:</w:t>
      </w:r>
    </w:p>
    <w:p w14:paraId="3A0FC452" w14:textId="77777777" w:rsidR="00561893" w:rsidRPr="006B2E42" w:rsidRDefault="00561893" w:rsidP="00561893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9EB60A0" w14:textId="2A6A56EF" w:rsidR="00561893" w:rsidRDefault="00561893" w:rsidP="00561893">
      <w:pPr>
        <w:pStyle w:val="NormaleUeb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 w:rsidR="00A84738">
        <w:rPr>
          <w:bCs/>
        </w:rPr>
        <w:t>L</w:t>
      </w:r>
      <w:r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 </w:t>
      </w:r>
      <w:r w:rsidR="00A84738">
        <w:rPr>
          <w:bCs/>
        </w:rPr>
        <w:t xml:space="preserve">Dr. </w:t>
      </w:r>
      <w:proofErr w:type="spellStart"/>
      <w:r w:rsidR="00A84738">
        <w:rPr>
          <w:bCs/>
        </w:rPr>
        <w:t>Joana</w:t>
      </w:r>
      <w:proofErr w:type="spellEnd"/>
      <w:r w:rsidR="00A84738">
        <w:rPr>
          <w:bCs/>
        </w:rPr>
        <w:t xml:space="preserve"> </w:t>
      </w:r>
      <w:proofErr w:type="spellStart"/>
      <w:r w:rsidR="00A84738">
        <w:rPr>
          <w:bCs/>
        </w:rPr>
        <w:t>Minga</w:t>
      </w:r>
      <w:proofErr w:type="spellEnd"/>
    </w:p>
    <w:p w14:paraId="25E67DA5" w14:textId="65446BB9" w:rsidR="00561893" w:rsidRDefault="00561893" w:rsidP="00561893">
      <w:pPr>
        <w:pStyle w:val="NormaleUeb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>
        <w:rPr>
          <w:bCs/>
        </w:rPr>
        <w:t>Asistent - l</w:t>
      </w:r>
      <w:r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 </w:t>
      </w:r>
      <w:proofErr w:type="spellStart"/>
      <w:r>
        <w:rPr>
          <w:bCs/>
        </w:rPr>
        <w:t>Msc</w:t>
      </w:r>
      <w:proofErr w:type="spellEnd"/>
      <w:r>
        <w:rPr>
          <w:bCs/>
        </w:rPr>
        <w:t xml:space="preserve">. </w:t>
      </w:r>
      <w:proofErr w:type="spellStart"/>
      <w:r w:rsidR="00A84738">
        <w:rPr>
          <w:bCs/>
        </w:rPr>
        <w:t>Paola</w:t>
      </w:r>
      <w:proofErr w:type="spellEnd"/>
      <w:r w:rsidR="00A84738">
        <w:rPr>
          <w:bCs/>
        </w:rPr>
        <w:t xml:space="preserve"> </w:t>
      </w:r>
      <w:proofErr w:type="spellStart"/>
      <w:r w:rsidR="00A84738">
        <w:rPr>
          <w:bCs/>
        </w:rPr>
        <w:t>Shasivari</w:t>
      </w:r>
      <w:proofErr w:type="spellEnd"/>
    </w:p>
    <w:p w14:paraId="12ABBDB5" w14:textId="77777777" w:rsidR="00A84738" w:rsidRPr="006B2E42" w:rsidRDefault="00A84738" w:rsidP="00A847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988D1" w14:textId="1ECD6E86" w:rsidR="00A84738" w:rsidRDefault="00A84738" w:rsidP="00A84738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>I</w:t>
      </w:r>
      <w:r>
        <w:rPr>
          <w:color w:val="232323"/>
          <w:bdr w:val="none" w:sz="0" w:space="0" w:color="auto" w:frame="1"/>
        </w:rPr>
        <w:t>I</w:t>
      </w:r>
      <w:r>
        <w:rPr>
          <w:color w:val="232323"/>
          <w:bdr w:val="none" w:sz="0" w:space="0" w:color="auto" w:frame="1"/>
        </w:rPr>
        <w:t>I</w:t>
      </w:r>
      <w:r w:rsidRPr="006B2E42">
        <w:rPr>
          <w:color w:val="232323"/>
          <w:bdr w:val="none" w:sz="0" w:space="0" w:color="auto" w:frame="1"/>
        </w:rPr>
        <w:t>. Në zbatim të procedurës së punësimit të personelit akademik me kohë të plotë</w:t>
      </w:r>
      <w:r w:rsidRPr="006B2E42">
        <w:rPr>
          <w:color w:val="232323"/>
        </w:rPr>
        <w:t>, n</w:t>
      </w:r>
      <w:r w:rsidRPr="006B2E42">
        <w:rPr>
          <w:color w:val="232323"/>
          <w:bdr w:val="none" w:sz="0" w:space="0" w:color="auto" w:frame="1"/>
        </w:rPr>
        <w:t>ë përfundim të procedurës të konkurrimit, në pozicion</w:t>
      </w:r>
      <w:r>
        <w:rPr>
          <w:color w:val="232323"/>
          <w:bdr w:val="none" w:sz="0" w:space="0" w:color="auto" w:frame="1"/>
        </w:rPr>
        <w:t>et</w:t>
      </w:r>
      <w:r w:rsidRPr="006B2E42">
        <w:rPr>
          <w:color w:val="232323"/>
          <w:bdr w:val="none" w:sz="0" w:space="0" w:color="auto" w:frame="1"/>
        </w:rPr>
        <w:t xml:space="preserve"> e lir</w:t>
      </w:r>
      <w:r>
        <w:rPr>
          <w:color w:val="232323"/>
          <w:bdr w:val="none" w:sz="0" w:space="0" w:color="auto" w:frame="1"/>
        </w:rPr>
        <w:t>a për</w:t>
      </w:r>
      <w:r w:rsidRPr="006B2E42">
        <w:rPr>
          <w:color w:val="232323"/>
          <w:bdr w:val="none" w:sz="0" w:space="0" w:color="auto" w:frame="1"/>
        </w:rPr>
        <w:t xml:space="preserve"> </w:t>
      </w:r>
      <w:r>
        <w:rPr>
          <w:color w:val="232323"/>
          <w:bdr w:val="none" w:sz="0" w:space="0" w:color="auto" w:frame="1"/>
        </w:rPr>
        <w:t>p</w:t>
      </w:r>
      <w:r>
        <w:t xml:space="preserve">ersonel akademik në Departamentin e </w:t>
      </w:r>
      <w:r>
        <w:t>Bazave t</w:t>
      </w:r>
      <w:r>
        <w:t>ë Informatik</w:t>
      </w:r>
      <w:r>
        <w:t>ës</w:t>
      </w:r>
      <w:r w:rsidRPr="006B2E42">
        <w:t xml:space="preserve">, pranë </w:t>
      </w:r>
      <w:r>
        <w:t>Fakultetit të Teknologjisë së Informacionit</w:t>
      </w:r>
      <w:r w:rsidRPr="006B2E42">
        <w:t xml:space="preserve"> UPT,</w:t>
      </w:r>
      <w:r w:rsidRPr="006B2E42">
        <w:rPr>
          <w:color w:val="232323"/>
          <w:bdr w:val="none" w:sz="0" w:space="0" w:color="auto" w:frame="1"/>
        </w:rPr>
        <w:t xml:space="preserve"> u shpall</w:t>
      </w:r>
      <w:r>
        <w:rPr>
          <w:color w:val="232323"/>
          <w:bdr w:val="none" w:sz="0" w:space="0" w:color="auto" w:frame="1"/>
        </w:rPr>
        <w:t>ën</w:t>
      </w:r>
      <w:r w:rsidRPr="006B2E42">
        <w:rPr>
          <w:color w:val="232323"/>
          <w:bdr w:val="none" w:sz="0" w:space="0" w:color="auto" w:frame="1"/>
        </w:rPr>
        <w:t xml:space="preserve"> fitues kandidat</w:t>
      </w:r>
      <w:r>
        <w:rPr>
          <w:color w:val="232323"/>
          <w:bdr w:val="none" w:sz="0" w:space="0" w:color="auto" w:frame="1"/>
        </w:rPr>
        <w:t xml:space="preserve">ët si </w:t>
      </w:r>
      <w:r w:rsidRPr="006B2E42">
        <w:rPr>
          <w:color w:val="232323"/>
          <w:bdr w:val="none" w:sz="0" w:space="0" w:color="auto" w:frame="1"/>
        </w:rPr>
        <w:t xml:space="preserve"> më</w:t>
      </w:r>
      <w:r>
        <w:rPr>
          <w:color w:val="232323"/>
          <w:bdr w:val="none" w:sz="0" w:space="0" w:color="auto" w:frame="1"/>
        </w:rPr>
        <w:t xml:space="preserve"> </w:t>
      </w:r>
      <w:r w:rsidRPr="006B2E42">
        <w:rPr>
          <w:color w:val="232323"/>
          <w:bdr w:val="none" w:sz="0" w:space="0" w:color="auto" w:frame="1"/>
        </w:rPr>
        <w:t>poshtë:</w:t>
      </w:r>
    </w:p>
    <w:p w14:paraId="41745BF3" w14:textId="77777777" w:rsidR="00A84738" w:rsidRPr="006B2E42" w:rsidRDefault="00A84738" w:rsidP="00A84738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</w:p>
    <w:p w14:paraId="7DA4CB8A" w14:textId="03CDADAE" w:rsidR="00A84738" w:rsidRDefault="00A84738" w:rsidP="00A84738">
      <w:pPr>
        <w:pStyle w:val="NormaleU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216474">
        <w:rPr>
          <w:bCs/>
        </w:rPr>
        <w:t xml:space="preserve">Për kategorinë </w:t>
      </w:r>
      <w:r>
        <w:rPr>
          <w:bCs/>
        </w:rPr>
        <w:t>Asistent - l</w:t>
      </w:r>
      <w:r w:rsidRPr="00216474">
        <w:rPr>
          <w:bCs/>
        </w:rPr>
        <w:t>ektor</w:t>
      </w:r>
      <w:r>
        <w:rPr>
          <w:bCs/>
        </w:rPr>
        <w:t>,</w:t>
      </w:r>
      <w:r w:rsidRPr="00216474">
        <w:rPr>
          <w:bCs/>
        </w:rPr>
        <w:t xml:space="preserve"> u shpall fitues </w:t>
      </w:r>
      <w:proofErr w:type="spellStart"/>
      <w:r>
        <w:rPr>
          <w:bCs/>
        </w:rPr>
        <w:t>Msc</w:t>
      </w:r>
      <w:proofErr w:type="spellEnd"/>
      <w:r>
        <w:rPr>
          <w:bCs/>
        </w:rPr>
        <w:t xml:space="preserve">. </w:t>
      </w:r>
      <w:r>
        <w:rPr>
          <w:bCs/>
        </w:rPr>
        <w:t>Lorena Balliu</w:t>
      </w: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D47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741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646B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218E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4"/>
  </w:num>
  <w:num w:numId="2" w16cid:durableId="98962157">
    <w:abstractNumId w:val="5"/>
  </w:num>
  <w:num w:numId="3" w16cid:durableId="889341208">
    <w:abstractNumId w:val="11"/>
  </w:num>
  <w:num w:numId="4" w16cid:durableId="2013410867">
    <w:abstractNumId w:val="14"/>
  </w:num>
  <w:num w:numId="5" w16cid:durableId="1287617014">
    <w:abstractNumId w:val="13"/>
  </w:num>
  <w:num w:numId="6" w16cid:durableId="999649656">
    <w:abstractNumId w:val="3"/>
  </w:num>
  <w:num w:numId="7" w16cid:durableId="61218653">
    <w:abstractNumId w:val="6"/>
  </w:num>
  <w:num w:numId="8" w16cid:durableId="2079210840">
    <w:abstractNumId w:val="2"/>
  </w:num>
  <w:num w:numId="9" w16cid:durableId="227806684">
    <w:abstractNumId w:val="12"/>
  </w:num>
  <w:num w:numId="10" w16cid:durableId="337738151">
    <w:abstractNumId w:val="9"/>
  </w:num>
  <w:num w:numId="11" w16cid:durableId="1254164970">
    <w:abstractNumId w:val="10"/>
  </w:num>
  <w:num w:numId="12" w16cid:durableId="586039493">
    <w:abstractNumId w:val="15"/>
  </w:num>
  <w:num w:numId="13" w16cid:durableId="1513758647">
    <w:abstractNumId w:val="8"/>
  </w:num>
  <w:num w:numId="14" w16cid:durableId="1094474234">
    <w:abstractNumId w:val="0"/>
  </w:num>
  <w:num w:numId="15" w16cid:durableId="146821334">
    <w:abstractNumId w:val="7"/>
  </w:num>
  <w:num w:numId="16" w16cid:durableId="97321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73B7B"/>
    <w:rsid w:val="00090728"/>
    <w:rsid w:val="000F54A9"/>
    <w:rsid w:val="00144349"/>
    <w:rsid w:val="001D71FC"/>
    <w:rsid w:val="00214B99"/>
    <w:rsid w:val="00216474"/>
    <w:rsid w:val="00231028"/>
    <w:rsid w:val="00237B4B"/>
    <w:rsid w:val="002A5EBA"/>
    <w:rsid w:val="002C301A"/>
    <w:rsid w:val="0030479A"/>
    <w:rsid w:val="0039384D"/>
    <w:rsid w:val="003F52D6"/>
    <w:rsid w:val="00445620"/>
    <w:rsid w:val="004458F6"/>
    <w:rsid w:val="004A754A"/>
    <w:rsid w:val="00533FC0"/>
    <w:rsid w:val="00560480"/>
    <w:rsid w:val="00561893"/>
    <w:rsid w:val="005734BC"/>
    <w:rsid w:val="00596D8B"/>
    <w:rsid w:val="005C0198"/>
    <w:rsid w:val="00620222"/>
    <w:rsid w:val="006B2E42"/>
    <w:rsid w:val="006D5A76"/>
    <w:rsid w:val="00700D30"/>
    <w:rsid w:val="007725C3"/>
    <w:rsid w:val="00782DE1"/>
    <w:rsid w:val="007B3580"/>
    <w:rsid w:val="00821A24"/>
    <w:rsid w:val="00856C8E"/>
    <w:rsid w:val="00884D66"/>
    <w:rsid w:val="008B6F4C"/>
    <w:rsid w:val="009051A2"/>
    <w:rsid w:val="00913E5B"/>
    <w:rsid w:val="00934E99"/>
    <w:rsid w:val="00942A34"/>
    <w:rsid w:val="009514F3"/>
    <w:rsid w:val="009F37BA"/>
    <w:rsid w:val="00A2366D"/>
    <w:rsid w:val="00A550D1"/>
    <w:rsid w:val="00A65980"/>
    <w:rsid w:val="00A76B7C"/>
    <w:rsid w:val="00A76DD3"/>
    <w:rsid w:val="00A84738"/>
    <w:rsid w:val="00AB409A"/>
    <w:rsid w:val="00B16C97"/>
    <w:rsid w:val="00B5026C"/>
    <w:rsid w:val="00B91B6A"/>
    <w:rsid w:val="00BA124E"/>
    <w:rsid w:val="00C3223B"/>
    <w:rsid w:val="00C86EF5"/>
    <w:rsid w:val="00CF7ED0"/>
    <w:rsid w:val="00D17405"/>
    <w:rsid w:val="00D47DE0"/>
    <w:rsid w:val="00DA1D9D"/>
    <w:rsid w:val="00DA7581"/>
    <w:rsid w:val="00DD7C0C"/>
    <w:rsid w:val="00E246B4"/>
    <w:rsid w:val="00E53A9E"/>
    <w:rsid w:val="00E63593"/>
    <w:rsid w:val="00E6393C"/>
    <w:rsid w:val="00E92F05"/>
    <w:rsid w:val="00ED3680"/>
    <w:rsid w:val="00EE6CFD"/>
    <w:rsid w:val="00F41AD6"/>
    <w:rsid w:val="00F54FF4"/>
    <w:rsid w:val="00F72024"/>
    <w:rsid w:val="00F7475C"/>
    <w:rsid w:val="00FA61D3"/>
    <w:rsid w:val="00FD2C60"/>
    <w:rsid w:val="00FD4947"/>
    <w:rsid w:val="00FD5EB2"/>
    <w:rsid w:val="00FD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3</cp:revision>
  <dcterms:created xsi:type="dcterms:W3CDTF">2024-11-18T09:43:00Z</dcterms:created>
  <dcterms:modified xsi:type="dcterms:W3CDTF">2024-11-18T09:49:00Z</dcterms:modified>
</cp:coreProperties>
</file>