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A96C" w14:textId="584D3155" w:rsidR="00393789" w:rsidRPr="00233321" w:rsidRDefault="00393789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Hapet </w:t>
      </w:r>
      <w:proofErr w:type="spellStart"/>
      <w:r w:rsidR="00014183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6E01AD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hirrja</w:t>
      </w:r>
      <w:proofErr w:type="spellEnd"/>
      <w:r w:rsidR="006E01AD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E01AD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6E01AD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obilitete</w:t>
      </w:r>
      <w:proofErr w:type="spellEnd"/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ursa)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tudent</w:t>
      </w:r>
      <w:r w:rsidR="00C54E5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sh</w:t>
      </w:r>
      <w:proofErr w:type="spellEnd"/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3CE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0C3CE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UPT-</w:t>
      </w:r>
      <w:proofErr w:type="spellStart"/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54E5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1437B130" w14:textId="7C43B793" w:rsidR="00393789" w:rsidRPr="00233321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C54E5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kuad</w:t>
      </w:r>
      <w:r w:rsidR="00C54E5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54E5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Marr</w:t>
      </w:r>
      <w:r w:rsidR="00C54E5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="00211D11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veshjes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KA1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54E5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Programit</w:t>
      </w:r>
      <w:proofErr w:type="spellEnd"/>
      <w:r w:rsidR="006E01AD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Erasmus+</w:t>
      </w:r>
      <w:r w:rsidR="00393789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5F5965AB" w14:textId="77777777" w:rsidR="00D33A08" w:rsidRPr="00233321" w:rsidRDefault="006E01AD" w:rsidP="00D33A0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33A08" w:rsidRPr="002333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Vilnius University of Applied Sciences</w:t>
      </w:r>
      <w:r w:rsidR="00D33A08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D33A08" w:rsidRPr="002333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Vilnius, </w:t>
      </w:r>
      <w:proofErr w:type="spellStart"/>
      <w:r w:rsidR="00D33A08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Lituani</w:t>
      </w:r>
      <w:proofErr w:type="spellEnd"/>
      <w:r w:rsidR="00D33A08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63124C0" w14:textId="2F0FA764" w:rsidR="002B3A80" w:rsidRPr="00233321" w:rsidRDefault="002B3A80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2A6DB0" w14:textId="7BF72649" w:rsidR="00AD6A72" w:rsidRPr="00233321" w:rsidRDefault="006E01AD" w:rsidP="001F7E98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Erasmus +</w:t>
      </w:r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>marr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C4E3C" w:rsidRPr="00233321">
        <w:rPr>
          <w:rFonts w:ascii="Times New Roman" w:eastAsia="Times New Roman" w:hAnsi="Times New Roman" w:cs="Times New Roman"/>
          <w:sz w:val="24"/>
          <w:szCs w:val="24"/>
        </w:rPr>
        <w:t>veshjes</w:t>
      </w:r>
      <w:proofErr w:type="spellEnd"/>
      <w:r w:rsidR="00BC4E3C" w:rsidRPr="00233321">
        <w:rPr>
          <w:rFonts w:ascii="Times New Roman" w:eastAsia="Times New Roman" w:hAnsi="Times New Roman" w:cs="Times New Roman"/>
          <w:sz w:val="24"/>
          <w:szCs w:val="24"/>
        </w:rPr>
        <w:t xml:space="preserve"> KA1 </w:t>
      </w:r>
      <w:proofErr w:type="spellStart"/>
      <w:r w:rsidR="00BC4E3C" w:rsidRPr="00233321">
        <w:rPr>
          <w:rFonts w:ascii="Times New Roman" w:eastAsia="Times New Roman" w:hAnsi="Times New Roman" w:cs="Times New Roman"/>
          <w:sz w:val="24"/>
          <w:szCs w:val="24"/>
        </w:rPr>
        <w:t>bil</w:t>
      </w:r>
      <w:r w:rsidR="000C3CEA" w:rsidRPr="00233321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BC4E3C" w:rsidRPr="00233321">
        <w:rPr>
          <w:rFonts w:ascii="Times New Roman" w:eastAsia="Times New Roman" w:hAnsi="Times New Roman" w:cs="Times New Roman"/>
          <w:sz w:val="24"/>
          <w:szCs w:val="24"/>
        </w:rPr>
        <w:t>rale</w:t>
      </w:r>
      <w:proofErr w:type="spellEnd"/>
      <w:r w:rsidR="00BC4E3C" w:rsidRPr="002333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0F" w:rsidRPr="00233321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thirrja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aplikime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bursa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studentë</w:t>
      </w:r>
      <w:r w:rsidR="00211D11" w:rsidRPr="0023332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CEA" w:rsidRPr="002333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Tiranës</w:t>
      </w:r>
      <w:proofErr w:type="spellEnd"/>
      <w:r w:rsidR="00670C0F" w:rsidRPr="002333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A08" w:rsidRPr="00233321">
        <w:rPr>
          <w:rFonts w:ascii="Times New Roman" w:hAnsi="Times New Roman" w:cs="Times New Roman"/>
          <w:sz w:val="24"/>
          <w:szCs w:val="24"/>
          <w:shd w:val="clear" w:color="auto" w:fill="FFFFFF"/>
        </w:rPr>
        <w:t>Vilnius University of Applied Sciences - VIKO.</w:t>
      </w:r>
    </w:p>
    <w:p w14:paraId="4761EFF2" w14:textId="0CFA1CAA" w:rsidR="00F700B6" w:rsidRPr="00233321" w:rsidRDefault="006E01AD" w:rsidP="00AD6A7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Llojet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mobilitetit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përfshijnë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2DD344E" w14:textId="2AD0E9E0" w:rsidR="006E01AD" w:rsidRPr="00233321" w:rsidRDefault="002B3A80" w:rsidP="00D33A0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Shkëmbimin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studentëve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studime</w:t>
      </w:r>
      <w:proofErr w:type="spellEnd"/>
      <w:r w:rsidR="00F17063" w:rsidRPr="002333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4B6F76" w14:textId="77777777" w:rsidR="0070301F" w:rsidRPr="00233321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AE408" w14:textId="07A5C7AD" w:rsidR="002B3A80" w:rsidRPr="00233321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Nivelet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mobilitetit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studentët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E6AD9ED" w14:textId="66164E17" w:rsidR="002B3A80" w:rsidRPr="00233321" w:rsidRDefault="00670C0F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tudentët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regjistruar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studimi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Universitetin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 w:rsidR="000003BA" w:rsidRP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0003BA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Tiranës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Fakulteti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Teknologjis</w:t>
      </w:r>
      <w:r w:rsidR="001F3234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F3234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nformacionit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Departamenti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Tekstilit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 w:rsidR="001F3234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Fakultetit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1F3234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Inxhinieris</w:t>
      </w:r>
      <w:r w:rsidR="001F3234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Mekanike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2B5253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kenë</w:t>
      </w:r>
      <w:proofErr w:type="spellEnd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përfunduar</w:t>
      </w:r>
      <w:proofErr w:type="spellEnd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vitin</w:t>
      </w:r>
      <w:proofErr w:type="spellEnd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parë</w:t>
      </w:r>
      <w:proofErr w:type="spellEnd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2561CB" w14:textId="77777777" w:rsidR="00F700B6" w:rsidRPr="00233321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5F5520" w14:textId="671474A0" w:rsidR="006E01AD" w:rsidRPr="00233321" w:rsidRDefault="006E01AD" w:rsidP="00607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Kohëzagjatja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bursave</w:t>
      </w:r>
      <w:proofErr w:type="spellEnd"/>
      <w:r w:rsidR="0060762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0762A"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="0060762A"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studentët</w:t>
      </w:r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F700B6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700B6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</w:t>
      </w:r>
      <w:r w:rsidR="00C54E5A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r w:rsidR="00F700B6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</w:t>
      </w:r>
      <w:proofErr w:type="spellEnd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D33A08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 </w:t>
      </w:r>
      <w:proofErr w:type="spellStart"/>
      <w:r w:rsidR="00D33A08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muaj</w:t>
      </w:r>
      <w:proofErr w:type="spellEnd"/>
      <w:r w:rsidR="00D33A08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semestri</w:t>
      </w:r>
      <w:proofErr w:type="spellEnd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</w:t>
      </w:r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="00F17063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vitit</w:t>
      </w:r>
      <w:proofErr w:type="spellEnd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akademik</w:t>
      </w:r>
      <w:proofErr w:type="spellEnd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</w:t>
      </w:r>
      <w:r w:rsidR="000003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-202</w:t>
      </w:r>
      <w:r w:rsidR="000003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F700B6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3EC4D0" w14:textId="77777777" w:rsidR="00F700B6" w:rsidRPr="00233321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C2FDA2B" w14:textId="31F5DD48" w:rsidR="000003BA" w:rsidRDefault="006E01AD" w:rsidP="000003BA">
      <w:pPr>
        <w:spacing w:after="0" w:line="240" w:lineRule="auto"/>
        <w:jc w:val="both"/>
      </w:pP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Fushat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studimit</w:t>
      </w:r>
      <w:proofErr w:type="spellEnd"/>
      <w:r w:rsidR="0060762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0762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60762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0762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studentët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70C0F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>Studentë</w:t>
      </w:r>
      <w:r w:rsidR="001F3234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proofErr w:type="spellEnd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>interesuar</w:t>
      </w:r>
      <w:proofErr w:type="spellEnd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>shohin</w:t>
      </w:r>
      <w:proofErr w:type="spellEnd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>lëndët</w:t>
      </w:r>
      <w:proofErr w:type="spellEnd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>që</w:t>
      </w:r>
      <w:proofErr w:type="spellEnd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>ofrohen</w:t>
      </w:r>
      <w:proofErr w:type="spellEnd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="00BD0D14" w:rsidRPr="00233321">
        <w:rPr>
          <w:rFonts w:ascii="Times New Roman" w:eastAsia="Times New Roman" w:hAnsi="Times New Roman" w:cs="Times New Roman"/>
          <w:iCs/>
          <w:sz w:val="24"/>
          <w:szCs w:val="24"/>
        </w:rPr>
        <w:t>ga</w:t>
      </w:r>
      <w:proofErr w:type="spellEnd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33A08" w:rsidRPr="00233321">
        <w:rPr>
          <w:rFonts w:ascii="Times New Roman" w:eastAsia="Times New Roman" w:hAnsi="Times New Roman" w:cs="Times New Roman"/>
          <w:iCs/>
          <w:sz w:val="24"/>
          <w:szCs w:val="24"/>
        </w:rPr>
        <w:t>VIKO</w:t>
      </w:r>
      <w:r w:rsidR="00CF0453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AD6A72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sipas</w:t>
      </w:r>
      <w:proofErr w:type="spellEnd"/>
      <w:r w:rsidR="00AD6A72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D6A72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fakulteteve</w:t>
      </w:r>
      <w:proofErr w:type="spellEnd"/>
      <w:r w:rsidR="00AD6A72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D6A72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përkatëse</w:t>
      </w:r>
      <w:proofErr w:type="spellEnd"/>
      <w:r w:rsidR="00AD6A72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CF0453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në</w:t>
      </w:r>
      <w:proofErr w:type="spellEnd"/>
      <w:r w:rsidR="00CF0453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linkun</w:t>
      </w:r>
      <w:proofErr w:type="spellEnd"/>
      <w:r w:rsidR="00AD6A72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  <w:r w:rsidR="000003B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hyperlink r:id="rId7" w:history="1">
        <w:r w:rsidR="000003BA">
          <w:rPr>
            <w:rStyle w:val="Hyperlink"/>
          </w:rPr>
          <w:t xml:space="preserve">Courses for incoming students – VIKO </w:t>
        </w:r>
        <w:proofErr w:type="spellStart"/>
        <w:r w:rsidR="000003BA">
          <w:rPr>
            <w:rStyle w:val="Hyperlink"/>
          </w:rPr>
          <w:t>EN</w:t>
        </w:r>
      </w:hyperlink>
      <w:proofErr w:type="spellEnd"/>
    </w:p>
    <w:p w14:paraId="74FCF0B2" w14:textId="77777777" w:rsidR="000003BA" w:rsidRDefault="000003BA" w:rsidP="000003BA">
      <w:pPr>
        <w:spacing w:after="0" w:line="240" w:lineRule="auto"/>
        <w:jc w:val="both"/>
      </w:pPr>
    </w:p>
    <w:p w14:paraId="2254AFAF" w14:textId="1B4430C8" w:rsidR="00862315" w:rsidRPr="00233321" w:rsidRDefault="000003BA" w:rsidP="0000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03BA">
        <w:rPr>
          <w:rFonts w:ascii="Times New Roman" w:hAnsi="Times New Roman" w:cs="Times New Roman"/>
          <w:b/>
          <w:bCs/>
          <w:sz w:val="24"/>
          <w:szCs w:val="24"/>
        </w:rPr>
        <w:t>Numri</w:t>
      </w:r>
      <w:proofErr w:type="spellEnd"/>
      <w:r w:rsidRPr="0000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03BA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862315" w:rsidRPr="000003BA">
        <w:rPr>
          <w:rFonts w:ascii="Times New Roman" w:eastAsia="Times New Roman" w:hAnsi="Times New Roman" w:cs="Times New Roman"/>
          <w:b/>
          <w:bCs/>
          <w:sz w:val="24"/>
          <w:szCs w:val="24"/>
        </w:rPr>
        <w:t>otal</w:t>
      </w:r>
      <w:proofErr w:type="spellEnd"/>
      <w:r w:rsidR="00862315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97EF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="00862315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62315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studentëve</w:t>
      </w:r>
      <w:proofErr w:type="spellEnd"/>
      <w:r w:rsidR="00862315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62315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EFD" w:rsidRPr="00233321">
        <w:rPr>
          <w:rFonts w:ascii="Times New Roman" w:eastAsia="Times New Roman" w:hAnsi="Times New Roman" w:cs="Times New Roman"/>
          <w:sz w:val="24"/>
          <w:szCs w:val="24"/>
        </w:rPr>
        <w:t>3</w:t>
      </w:r>
      <w:r w:rsidR="004B5A20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5A20" w:rsidRPr="00233321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6D2CB2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</w:p>
    <w:p w14:paraId="25E486DF" w14:textId="77777777" w:rsidR="004B5A20" w:rsidRPr="00233321" w:rsidRDefault="004B5A20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15422" w14:textId="73E7DB25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>Dokumentat</w:t>
      </w:r>
      <w:proofErr w:type="spellEnd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>nevojshme</w:t>
      </w:r>
      <w:proofErr w:type="spellEnd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>aplikim</w:t>
      </w:r>
      <w:proofErr w:type="spellEnd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>studentët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A85664E" w14:textId="77777777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sz w:val="24"/>
          <w:szCs w:val="24"/>
        </w:rPr>
        <w:t>- CV;</w:t>
      </w:r>
    </w:p>
    <w:p w14:paraId="1AB2A2E4" w14:textId="77777777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- Kopje e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Pasaportës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1FD586" w14:textId="77777777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4F6793" w14:textId="72430620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Listë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notash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studimeve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5297A" w14:textId="77777777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Letër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Motivimi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gjuhën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angleze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F54F434" w14:textId="77777777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6220AD" w:rsidRPr="00233321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>ertifikatë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gjuhës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>*;</w:t>
      </w:r>
    </w:p>
    <w:p w14:paraId="0929424A" w14:textId="1BEC10D0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Dokumenti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Learning Agreement**</w:t>
      </w:r>
      <w:r w:rsidR="00A959DB" w:rsidRPr="002333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C833A0" w14:textId="77777777" w:rsidR="00CC18D5" w:rsidRPr="00233321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14216" w14:textId="7ACAA5AD" w:rsidR="00F700B6" w:rsidRPr="001F7E98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F7E98">
        <w:rPr>
          <w:rFonts w:ascii="Times New Roman" w:eastAsia="Times New Roman" w:hAnsi="Times New Roman" w:cs="Times New Roman"/>
        </w:rPr>
        <w:t>*</w:t>
      </w:r>
      <w:proofErr w:type="spellStart"/>
      <w:r w:rsidR="00393789" w:rsidRPr="001F7E98">
        <w:rPr>
          <w:rFonts w:ascii="Times New Roman" w:eastAsia="Times New Roman" w:hAnsi="Times New Roman" w:cs="Times New Roman"/>
          <w:i/>
        </w:rPr>
        <w:t>O</w:t>
      </w:r>
      <w:r w:rsidR="00377FDD" w:rsidRPr="001F7E98">
        <w:rPr>
          <w:rFonts w:ascii="Times New Roman" w:eastAsia="Times New Roman" w:hAnsi="Times New Roman" w:cs="Times New Roman"/>
          <w:i/>
        </w:rPr>
        <w:t>f</w:t>
      </w:r>
      <w:r w:rsidRPr="001F7E98">
        <w:rPr>
          <w:rFonts w:ascii="Times New Roman" w:eastAsia="Times New Roman" w:hAnsi="Times New Roman" w:cs="Times New Roman"/>
          <w:i/>
        </w:rPr>
        <w:t>ro</w:t>
      </w:r>
      <w:r w:rsidR="00377FDD" w:rsidRPr="001F7E98">
        <w:rPr>
          <w:rFonts w:ascii="Times New Roman" w:eastAsia="Times New Roman" w:hAnsi="Times New Roman" w:cs="Times New Roman"/>
          <w:i/>
        </w:rPr>
        <w:t>he</w:t>
      </w:r>
      <w:r w:rsidRPr="001F7E98">
        <w:rPr>
          <w:rFonts w:ascii="Times New Roman" w:eastAsia="Times New Roman" w:hAnsi="Times New Roman" w:cs="Times New Roman"/>
          <w:i/>
        </w:rPr>
        <w:t>n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e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angleze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ku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i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r w:rsidRPr="001F7E98">
        <w:rPr>
          <w:rFonts w:ascii="Times New Roman" w:eastAsia="Times New Roman" w:hAnsi="Times New Roman" w:cs="Times New Roman"/>
          <w:b/>
          <w:bCs/>
          <w:i/>
        </w:rPr>
        <w:t>B</w:t>
      </w:r>
      <w:r w:rsidR="006220AD" w:rsidRPr="001F7E98">
        <w:rPr>
          <w:rFonts w:ascii="Times New Roman" w:eastAsia="Times New Roman" w:hAnsi="Times New Roman" w:cs="Times New Roman"/>
          <w:b/>
          <w:bCs/>
          <w:i/>
        </w:rPr>
        <w:t>2</w:t>
      </w:r>
      <w:r w:rsidRPr="001F7E98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1F7E98">
        <w:rPr>
          <w:rFonts w:ascii="Times New Roman" w:eastAsia="Times New Roman" w:hAnsi="Times New Roman" w:cs="Times New Roman"/>
          <w:i/>
        </w:rPr>
        <w:t>S</w:t>
      </w:r>
      <w:r w:rsidRPr="001F7E98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duhet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1F7E98">
        <w:rPr>
          <w:rFonts w:ascii="Times New Roman" w:eastAsia="Times New Roman" w:hAnsi="Times New Roman" w:cs="Times New Roman"/>
          <w:i/>
        </w:rPr>
        <w:t>gjuhë</w:t>
      </w:r>
      <w:r w:rsidR="006C77A3" w:rsidRPr="001F7E98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1F7E98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1F7E98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1F7E98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1F7E98">
        <w:rPr>
          <w:rFonts w:ascii="Times New Roman" w:eastAsia="Times New Roman" w:hAnsi="Times New Roman" w:cs="Times New Roman"/>
          <w:i/>
        </w:rPr>
        <w:t>ç</w:t>
      </w:r>
      <w:r w:rsidRPr="001F7E98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së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huaj</w:t>
      </w:r>
      <w:proofErr w:type="spellEnd"/>
      <w:r w:rsidRPr="001F7E98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1F7E98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1F7E98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. Ju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përcaktohen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merrni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B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përcaktohet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se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cilat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prej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lëndëve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Tabelës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do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njihet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keni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përfunduar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periudhën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shkëmbimit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4311F71B" w14:textId="77777777" w:rsidR="00CC18D5" w:rsidRPr="001F7E98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2C8B7313" w:rsidR="00CC18D5" w:rsidRPr="001F7E98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KUJDES: Ju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përzgjidhni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kryeni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65EFD" w:rsidRPr="001F7E98">
        <w:rPr>
          <w:rFonts w:ascii="Times New Roman" w:eastAsia="Times New Roman" w:hAnsi="Times New Roman" w:cs="Times New Roman"/>
          <w:i/>
          <w:iCs/>
          <w:color w:val="000000"/>
        </w:rPr>
        <w:t>VIKO</w:t>
      </w:r>
      <w:r w:rsidR="006220AD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lëndë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njëjta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ose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ekuivalente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ato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kryenit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kjo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arsye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t’ju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njihen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Nëse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përzgjedhura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ndryshojnë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ata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zhvillonit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p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atëherë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nuk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përshtaten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2A1706EC" w14:textId="219CD8E9" w:rsidR="00F700B6" w:rsidRPr="001F7E98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1F7E98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1F7E98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70C0F" w:rsidRPr="001F7E98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kademik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Rektori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UPT</w:t>
      </w:r>
      <w:r w:rsidRPr="001F7E98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Shkencore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071553D" w14:textId="77777777" w:rsidR="000C3003" w:rsidRPr="00233321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043CA42C" w14:textId="77777777" w:rsidR="00017E20" w:rsidRPr="00233321" w:rsidRDefault="00017E20" w:rsidP="00017E2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3332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3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3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hAnsi="Times New Roman" w:cs="Times New Roman"/>
          <w:sz w:val="24"/>
          <w:szCs w:val="24"/>
        </w:rPr>
        <w:t>shkarkuar</w:t>
      </w:r>
      <w:proofErr w:type="spellEnd"/>
      <w:r w:rsidRPr="0023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hAnsi="Times New Roman" w:cs="Times New Roman"/>
          <w:sz w:val="24"/>
          <w:szCs w:val="24"/>
        </w:rPr>
        <w:t>formatin</w:t>
      </w:r>
      <w:proofErr w:type="spellEnd"/>
      <w:r w:rsidRPr="00233321">
        <w:rPr>
          <w:rFonts w:ascii="Times New Roman" w:hAnsi="Times New Roman" w:cs="Times New Roman"/>
          <w:sz w:val="24"/>
          <w:szCs w:val="24"/>
        </w:rPr>
        <w:t xml:space="preserve"> e “Learning Agreement” </w:t>
      </w:r>
      <w:proofErr w:type="spellStart"/>
      <w:r w:rsidRPr="00233321">
        <w:rPr>
          <w:rFonts w:ascii="Times New Roman" w:hAnsi="Times New Roman" w:cs="Times New Roman"/>
          <w:sz w:val="24"/>
          <w:szCs w:val="24"/>
        </w:rPr>
        <w:t>klikoni</w:t>
      </w:r>
      <w:proofErr w:type="spellEnd"/>
      <w:r w:rsidRPr="0023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3332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572EADA" w14:textId="77777777" w:rsidR="00017E20" w:rsidRPr="001F7E98" w:rsidRDefault="00000000" w:rsidP="00017E20">
      <w:pPr>
        <w:pStyle w:val="NoSpacing"/>
        <w:rPr>
          <w:rFonts w:ascii="Times New Roman" w:hAnsi="Times New Roman" w:cs="Times New Roman"/>
        </w:rPr>
      </w:pPr>
      <w:hyperlink r:id="rId8" w:history="1">
        <w:proofErr w:type="spellStart"/>
        <w:r w:rsidR="00017E20" w:rsidRPr="001F7E98">
          <w:rPr>
            <w:rStyle w:val="Hyperlink"/>
            <w:rFonts w:ascii="Times New Roman" w:hAnsi="Times New Roman" w:cs="Times New Roman"/>
          </w:rPr>
          <w:t>Drejtoria</w:t>
        </w:r>
        <w:proofErr w:type="spellEnd"/>
        <w:r w:rsidR="00017E20" w:rsidRPr="001F7E98">
          <w:rPr>
            <w:rStyle w:val="Hyperlink"/>
            <w:rFonts w:ascii="Times New Roman" w:hAnsi="Times New Roman" w:cs="Times New Roman"/>
          </w:rPr>
          <w:t xml:space="preserve"> e </w:t>
        </w:r>
        <w:proofErr w:type="spellStart"/>
        <w:r w:rsidR="00017E20" w:rsidRPr="001F7E98">
          <w:rPr>
            <w:rStyle w:val="Hyperlink"/>
            <w:rFonts w:ascii="Times New Roman" w:hAnsi="Times New Roman" w:cs="Times New Roman"/>
          </w:rPr>
          <w:t>Komunikimit</w:t>
        </w:r>
        <w:proofErr w:type="spellEnd"/>
        <w:r w:rsidR="00017E20" w:rsidRPr="001F7E98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1F7E98">
          <w:rPr>
            <w:rStyle w:val="Hyperlink"/>
            <w:rFonts w:ascii="Times New Roman" w:hAnsi="Times New Roman" w:cs="Times New Roman"/>
          </w:rPr>
          <w:t>dhe</w:t>
        </w:r>
        <w:proofErr w:type="spellEnd"/>
        <w:r w:rsidR="00017E20" w:rsidRPr="001F7E98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1F7E98">
          <w:rPr>
            <w:rStyle w:val="Hyperlink"/>
            <w:rFonts w:ascii="Times New Roman" w:hAnsi="Times New Roman" w:cs="Times New Roman"/>
          </w:rPr>
          <w:t>Koordi</w:t>
        </w:r>
        <w:r w:rsidR="00017E20" w:rsidRPr="001F7E98">
          <w:rPr>
            <w:rStyle w:val="Hyperlink"/>
            <w:rFonts w:ascii="Times New Roman" w:hAnsi="Times New Roman" w:cs="Times New Roman"/>
          </w:rPr>
          <w:t>n</w:t>
        </w:r>
        <w:r w:rsidR="00017E20" w:rsidRPr="001F7E98">
          <w:rPr>
            <w:rStyle w:val="Hyperlink"/>
            <w:rFonts w:ascii="Times New Roman" w:hAnsi="Times New Roman" w:cs="Times New Roman"/>
          </w:rPr>
          <w:t>imit</w:t>
        </w:r>
        <w:proofErr w:type="spellEnd"/>
        <w:r w:rsidR="00017E20" w:rsidRPr="001F7E98">
          <w:rPr>
            <w:rStyle w:val="Hyperlink"/>
            <w:rFonts w:ascii="Times New Roman" w:hAnsi="Times New Roman" w:cs="Times New Roman"/>
          </w:rPr>
          <w:t xml:space="preserve"> – </w:t>
        </w:r>
        <w:proofErr w:type="spellStart"/>
        <w:r w:rsidR="00017E20" w:rsidRPr="001F7E98">
          <w:rPr>
            <w:rStyle w:val="Hyperlink"/>
            <w:rFonts w:ascii="Times New Roman" w:hAnsi="Times New Roman" w:cs="Times New Roman"/>
          </w:rPr>
          <w:t>Universiteti</w:t>
        </w:r>
        <w:proofErr w:type="spellEnd"/>
        <w:r w:rsidR="00017E20" w:rsidRPr="001F7E98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1F7E98">
          <w:rPr>
            <w:rStyle w:val="Hyperlink"/>
            <w:rFonts w:ascii="Times New Roman" w:hAnsi="Times New Roman" w:cs="Times New Roman"/>
          </w:rPr>
          <w:t>Politeknik</w:t>
        </w:r>
        <w:proofErr w:type="spellEnd"/>
        <w:r w:rsidR="00017E20" w:rsidRPr="001F7E98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1F7E98">
          <w:rPr>
            <w:rStyle w:val="Hyperlink"/>
            <w:rFonts w:ascii="Times New Roman" w:hAnsi="Times New Roman" w:cs="Times New Roman"/>
          </w:rPr>
          <w:t>i</w:t>
        </w:r>
        <w:proofErr w:type="spellEnd"/>
        <w:r w:rsidR="00017E20" w:rsidRPr="001F7E98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1F7E98">
          <w:rPr>
            <w:rStyle w:val="Hyperlink"/>
            <w:rFonts w:ascii="Times New Roman" w:hAnsi="Times New Roman" w:cs="Times New Roman"/>
          </w:rPr>
          <w:t>Tiranës</w:t>
        </w:r>
        <w:proofErr w:type="spellEnd"/>
        <w:r w:rsidR="00017E20" w:rsidRPr="001F7E98">
          <w:rPr>
            <w:rStyle w:val="Hyperlink"/>
            <w:rFonts w:ascii="Times New Roman" w:hAnsi="Times New Roman" w:cs="Times New Roman"/>
          </w:rPr>
          <w:t xml:space="preserve"> (upt.edu.al)</w:t>
        </w:r>
      </w:hyperlink>
      <w:r w:rsidR="00017E20" w:rsidRPr="001F7E98">
        <w:rPr>
          <w:rFonts w:ascii="Times New Roman" w:hAnsi="Times New Roman" w:cs="Times New Roman"/>
        </w:rPr>
        <w:t xml:space="preserve"> , </w:t>
      </w:r>
      <w:proofErr w:type="spellStart"/>
      <w:r w:rsidR="00017E20" w:rsidRPr="001F7E98">
        <w:rPr>
          <w:rFonts w:ascii="Times New Roman" w:hAnsi="Times New Roman" w:cs="Times New Roman"/>
        </w:rPr>
        <w:t>aneks</w:t>
      </w:r>
      <w:proofErr w:type="spellEnd"/>
      <w:r w:rsidR="00017E20" w:rsidRPr="001F7E98">
        <w:rPr>
          <w:rFonts w:ascii="Times New Roman" w:hAnsi="Times New Roman" w:cs="Times New Roman"/>
        </w:rPr>
        <w:t xml:space="preserve"> 2.</w:t>
      </w:r>
    </w:p>
    <w:p w14:paraId="4CEBC345" w14:textId="2019AD74" w:rsidR="000C3003" w:rsidRPr="00233321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066B31D" w14:textId="5C827248" w:rsidR="000F4452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t’u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njohur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me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lëndët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që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ofrohen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në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D0D14" w:rsidRPr="00233321">
        <w:rPr>
          <w:rFonts w:ascii="Times New Roman" w:eastAsia="Times New Roman" w:hAnsi="Times New Roman" w:cs="Times New Roman"/>
          <w:iCs/>
          <w:sz w:val="24"/>
          <w:szCs w:val="24"/>
        </w:rPr>
        <w:t>RTU</w:t>
      </w:r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sipas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niveleve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dhe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fushave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t</w:t>
      </w:r>
      <w:r w:rsidR="005B3F8F" w:rsidRPr="00233321">
        <w:rPr>
          <w:rFonts w:ascii="Times New Roman" w:eastAsia="Times New Roman" w:hAnsi="Times New Roman" w:cs="Times New Roman"/>
          <w:iCs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studimit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klikoni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3F8F" w:rsidRPr="00233321">
        <w:rPr>
          <w:rFonts w:ascii="Times New Roman" w:eastAsia="Times New Roman" w:hAnsi="Times New Roman" w:cs="Times New Roman"/>
          <w:iCs/>
          <w:sz w:val="24"/>
          <w:szCs w:val="24"/>
        </w:rPr>
        <w:t>në</w:t>
      </w:r>
      <w:proofErr w:type="spellEnd"/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link</w:t>
      </w:r>
      <w:r w:rsidR="005B3F8F" w:rsidRPr="00233321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AD6A72" w:rsidRPr="00233321">
        <w:rPr>
          <w:rFonts w:ascii="Times New Roman" w:eastAsia="Times New Roman" w:hAnsi="Times New Roman" w:cs="Times New Roman"/>
          <w:iCs/>
          <w:sz w:val="24"/>
          <w:szCs w:val="24"/>
        </w:rPr>
        <w:t>u</w:t>
      </w:r>
      <w:r w:rsidR="008031B8" w:rsidRPr="00233321"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Pr="00233321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0F445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hyperlink r:id="rId9" w:history="1">
        <w:r w:rsidR="000F4452">
          <w:rPr>
            <w:rStyle w:val="Hyperlink"/>
          </w:rPr>
          <w:t>Courses for incoming students – VIKO EN</w:t>
        </w:r>
      </w:hyperlink>
    </w:p>
    <w:p w14:paraId="667DD4E5" w14:textId="697A5709" w:rsidR="00AD6A72" w:rsidRPr="00233321" w:rsidRDefault="00AD6A72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BAEFA6C" w14:textId="241234A5" w:rsidR="006E01AD" w:rsidRPr="00233321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Afati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aplikim</w:t>
      </w:r>
      <w:proofErr w:type="spellEnd"/>
      <w:r w:rsidR="0060762A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60762A"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="0060762A"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0762A"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studentët</w:t>
      </w:r>
      <w:proofErr w:type="spellEnd"/>
      <w:r w:rsidR="00C373AC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7D3CA7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</w:t>
      </w:r>
      <w:r w:rsidR="00C373AC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eri </w:t>
      </w:r>
      <w:proofErr w:type="spellStart"/>
      <w:r w:rsidR="00C373AC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më</w:t>
      </w:r>
      <w:proofErr w:type="spellEnd"/>
      <w:r w:rsidR="00C373AC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F445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16 </w:t>
      </w:r>
      <w:proofErr w:type="spellStart"/>
      <w:r w:rsidR="000F445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maj</w:t>
      </w:r>
      <w:proofErr w:type="spellEnd"/>
      <w:r w:rsidR="000F445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D2CB2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202</w:t>
      </w:r>
      <w:r w:rsidR="000F445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  <w:r w:rsidR="00A86D80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A86D80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ora</w:t>
      </w:r>
      <w:proofErr w:type="spellEnd"/>
      <w:r w:rsidR="00A86D80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12.00</w:t>
      </w:r>
    </w:p>
    <w:p w14:paraId="1FAD95B7" w14:textId="77777777" w:rsidR="009306ED" w:rsidRPr="00233321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3FD70" w14:textId="5FFB5FE2" w:rsidR="00393789" w:rsidRPr="0023332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01AD" w:rsidRPr="00233321">
        <w:rPr>
          <w:rFonts w:ascii="Times New Roman" w:eastAsia="Times New Roman" w:hAnsi="Times New Roman" w:cs="Times New Roman"/>
          <w:sz w:val="24"/>
          <w:szCs w:val="24"/>
        </w:rPr>
        <w:t>plikimi</w:t>
      </w:r>
      <w:proofErr w:type="spellEnd"/>
      <w:r w:rsidR="006E01AD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762A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60762A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62A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studentët</w:t>
      </w:r>
      <w:proofErr w:type="spellEnd"/>
      <w:r w:rsidR="0060762A" w:rsidRPr="002333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kryhet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pran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F7CC8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>Drejtorisë</w:t>
      </w:r>
      <w:proofErr w:type="spellEnd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>Komunikimit</w:t>
      </w:r>
      <w:proofErr w:type="spellEnd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>Koordinimit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UPT.</w:t>
      </w:r>
      <w:r w:rsidR="00551BD4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9C04D7" w14:textId="77777777" w:rsidR="0060762A" w:rsidRPr="00233321" w:rsidRDefault="0060762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53EA2" w14:textId="6167F7D8" w:rsidR="006E01AD" w:rsidRPr="00233321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informacione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shtes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UPT</w:t>
      </w:r>
      <w:r w:rsidR="000968EC" w:rsidRPr="002333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t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hAnsi="Times New Roman" w:cs="Times New Roman"/>
          <w:sz w:val="24"/>
          <w:szCs w:val="24"/>
          <w:lang w:val="en-GB"/>
        </w:rPr>
        <w:t>kontaktoni</w:t>
      </w:r>
      <w:proofErr w:type="spellEnd"/>
      <w:r w:rsidRPr="002333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33321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C54E5A" w:rsidRPr="00233321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233321"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0968EC" w:rsidRPr="00233321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233321">
        <w:rPr>
          <w:rFonts w:ascii="Times New Roman" w:hAnsi="Times New Roman" w:cs="Times New Roman"/>
          <w:sz w:val="24"/>
          <w:szCs w:val="24"/>
          <w:lang w:val="en-GB"/>
        </w:rPr>
        <w:t>mail:</w:t>
      </w:r>
      <w:r w:rsidR="00377FDD" w:rsidRPr="002333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="00946F85" w:rsidRPr="00233321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abeqo@upt.al</w:t>
        </w:r>
      </w:hyperlink>
      <w:r w:rsidR="00946F85" w:rsidRPr="00233321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r w:rsidR="00946F85" w:rsidRPr="002333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,</w:t>
      </w:r>
      <w:r w:rsidR="00946F85" w:rsidRPr="00233321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hyperlink r:id="rId11" w:history="1">
        <w:r w:rsidR="00946F85" w:rsidRPr="00233321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rkodra@upt.al</w:t>
        </w:r>
      </w:hyperlink>
      <w:r w:rsidR="000968EC" w:rsidRPr="00233321">
        <w:rPr>
          <w:rStyle w:val="Hyperlink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9317572" w14:textId="77777777" w:rsidR="00393789" w:rsidRPr="00233321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23332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233321" w:rsidSect="006429FC">
      <w:headerReference w:type="defaul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BC0DD" w14:textId="77777777" w:rsidR="006429FC" w:rsidRDefault="006429FC" w:rsidP="0070301F">
      <w:pPr>
        <w:spacing w:after="0" w:line="240" w:lineRule="auto"/>
      </w:pPr>
      <w:r>
        <w:separator/>
      </w:r>
    </w:p>
  </w:endnote>
  <w:endnote w:type="continuationSeparator" w:id="0">
    <w:p w14:paraId="270C6D14" w14:textId="77777777" w:rsidR="006429FC" w:rsidRDefault="006429FC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3AC58" w14:textId="77777777" w:rsidR="006429FC" w:rsidRDefault="006429FC" w:rsidP="0070301F">
      <w:pPr>
        <w:spacing w:after="0" w:line="240" w:lineRule="auto"/>
      </w:pPr>
      <w:r>
        <w:separator/>
      </w:r>
    </w:p>
  </w:footnote>
  <w:footnote w:type="continuationSeparator" w:id="0">
    <w:p w14:paraId="6CC45EDF" w14:textId="77777777" w:rsidR="006429FC" w:rsidRDefault="006429FC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CE12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274C8D"/>
    <w:multiLevelType w:val="hybridMultilevel"/>
    <w:tmpl w:val="00CA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8273">
    <w:abstractNumId w:val="17"/>
  </w:num>
  <w:num w:numId="2" w16cid:durableId="217976812">
    <w:abstractNumId w:val="13"/>
  </w:num>
  <w:num w:numId="3" w16cid:durableId="418257637">
    <w:abstractNumId w:val="1"/>
  </w:num>
  <w:num w:numId="4" w16cid:durableId="545023010">
    <w:abstractNumId w:val="14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5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  <w:num w:numId="18" w16cid:durableId="151988192">
    <w:abstractNumId w:val="18"/>
  </w:num>
  <w:num w:numId="19" w16cid:durableId="9002104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03BA"/>
    <w:rsid w:val="000061F1"/>
    <w:rsid w:val="00014183"/>
    <w:rsid w:val="00017E20"/>
    <w:rsid w:val="00043314"/>
    <w:rsid w:val="000968EC"/>
    <w:rsid w:val="000C3003"/>
    <w:rsid w:val="000C3CEA"/>
    <w:rsid w:val="000C492C"/>
    <w:rsid w:val="000C68C0"/>
    <w:rsid w:val="000E416E"/>
    <w:rsid w:val="000F263F"/>
    <w:rsid w:val="000F4452"/>
    <w:rsid w:val="00102E61"/>
    <w:rsid w:val="00110146"/>
    <w:rsid w:val="0011750D"/>
    <w:rsid w:val="00137790"/>
    <w:rsid w:val="001D56C7"/>
    <w:rsid w:val="001E1301"/>
    <w:rsid w:val="001F2281"/>
    <w:rsid w:val="001F3234"/>
    <w:rsid w:val="001F4B10"/>
    <w:rsid w:val="001F7E98"/>
    <w:rsid w:val="00203A57"/>
    <w:rsid w:val="00207F3A"/>
    <w:rsid w:val="00211D11"/>
    <w:rsid w:val="00233321"/>
    <w:rsid w:val="00233AF3"/>
    <w:rsid w:val="002533E9"/>
    <w:rsid w:val="00260537"/>
    <w:rsid w:val="002A641D"/>
    <w:rsid w:val="002B3A80"/>
    <w:rsid w:val="002B43F7"/>
    <w:rsid w:val="002B5253"/>
    <w:rsid w:val="002E56F2"/>
    <w:rsid w:val="003028EF"/>
    <w:rsid w:val="00302C0F"/>
    <w:rsid w:val="0031361D"/>
    <w:rsid w:val="003173E5"/>
    <w:rsid w:val="00322294"/>
    <w:rsid w:val="00377FDD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900FF"/>
    <w:rsid w:val="004B5A20"/>
    <w:rsid w:val="004F0271"/>
    <w:rsid w:val="005172E1"/>
    <w:rsid w:val="005407FD"/>
    <w:rsid w:val="00551BD4"/>
    <w:rsid w:val="0056308E"/>
    <w:rsid w:val="00577E2F"/>
    <w:rsid w:val="00584290"/>
    <w:rsid w:val="00584DF9"/>
    <w:rsid w:val="00591D29"/>
    <w:rsid w:val="005A1C10"/>
    <w:rsid w:val="005B3F8F"/>
    <w:rsid w:val="005C67F5"/>
    <w:rsid w:val="0060762A"/>
    <w:rsid w:val="00614A62"/>
    <w:rsid w:val="006220AD"/>
    <w:rsid w:val="006429FC"/>
    <w:rsid w:val="00644D07"/>
    <w:rsid w:val="00655532"/>
    <w:rsid w:val="00665EFD"/>
    <w:rsid w:val="00670C0F"/>
    <w:rsid w:val="00674BC4"/>
    <w:rsid w:val="00677455"/>
    <w:rsid w:val="00693E9D"/>
    <w:rsid w:val="00697A50"/>
    <w:rsid w:val="006C77A3"/>
    <w:rsid w:val="006D2CB2"/>
    <w:rsid w:val="006E01AD"/>
    <w:rsid w:val="0070301F"/>
    <w:rsid w:val="007074BD"/>
    <w:rsid w:val="00710E6E"/>
    <w:rsid w:val="00787F5E"/>
    <w:rsid w:val="00797EFF"/>
    <w:rsid w:val="007D012D"/>
    <w:rsid w:val="007D3CA7"/>
    <w:rsid w:val="007F0139"/>
    <w:rsid w:val="007F7CC8"/>
    <w:rsid w:val="008031B8"/>
    <w:rsid w:val="00820D2E"/>
    <w:rsid w:val="00862315"/>
    <w:rsid w:val="008A40FB"/>
    <w:rsid w:val="008B1C6D"/>
    <w:rsid w:val="008E6281"/>
    <w:rsid w:val="0090713F"/>
    <w:rsid w:val="009306ED"/>
    <w:rsid w:val="00937B0B"/>
    <w:rsid w:val="00946F85"/>
    <w:rsid w:val="0097132F"/>
    <w:rsid w:val="009A6D44"/>
    <w:rsid w:val="009E3F11"/>
    <w:rsid w:val="00A132FA"/>
    <w:rsid w:val="00A45D3E"/>
    <w:rsid w:val="00A8353C"/>
    <w:rsid w:val="00A86D80"/>
    <w:rsid w:val="00A959DB"/>
    <w:rsid w:val="00AC08D8"/>
    <w:rsid w:val="00AD6A72"/>
    <w:rsid w:val="00B13D0C"/>
    <w:rsid w:val="00B3466E"/>
    <w:rsid w:val="00B55663"/>
    <w:rsid w:val="00B57547"/>
    <w:rsid w:val="00B6705C"/>
    <w:rsid w:val="00BC4E3C"/>
    <w:rsid w:val="00BD0D14"/>
    <w:rsid w:val="00BE6A10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33A08"/>
    <w:rsid w:val="00D4729C"/>
    <w:rsid w:val="00D6007C"/>
    <w:rsid w:val="00D64835"/>
    <w:rsid w:val="00D67871"/>
    <w:rsid w:val="00D90E3E"/>
    <w:rsid w:val="00E046B6"/>
    <w:rsid w:val="00E12B71"/>
    <w:rsid w:val="00E56C00"/>
    <w:rsid w:val="00E870EA"/>
    <w:rsid w:val="00E90DEA"/>
    <w:rsid w:val="00EA1E71"/>
    <w:rsid w:val="00EA6015"/>
    <w:rsid w:val="00EE0AA6"/>
    <w:rsid w:val="00F17063"/>
    <w:rsid w:val="00F700B6"/>
    <w:rsid w:val="00F767B2"/>
    <w:rsid w:val="00FB2960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B71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60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t.edu.al/drejtimi-akademik-administrativ/drejtorite/drejtoria-e-komunikimit-dhe-koordinim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viko.lt/international-relations/courses-for-exchange-student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viko.lt/international-relations/courses-for-exchange-student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38</cp:revision>
  <dcterms:created xsi:type="dcterms:W3CDTF">2020-11-10T11:18:00Z</dcterms:created>
  <dcterms:modified xsi:type="dcterms:W3CDTF">2024-05-08T10:16:00Z</dcterms:modified>
</cp:coreProperties>
</file>