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36F7" w14:textId="77777777" w:rsidR="00E64D1B" w:rsidRPr="00E64D1B" w:rsidRDefault="00E64D1B" w:rsidP="00E64D1B">
      <w:pPr>
        <w:spacing w:after="0" w:line="240" w:lineRule="auto"/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</w:pPr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The 2025 call is funded by FSR funds and will allow to award </w:t>
      </w:r>
      <w:r w:rsidRPr="00E64D1B">
        <w:rPr>
          <w:rFonts w:ascii="Segoe UI" w:eastAsia="Times New Roman" w:hAnsi="Segoe UI" w:cs="Segoe UI"/>
          <w:b/>
          <w:bCs/>
          <w:color w:val="424242"/>
          <w:kern w:val="0"/>
          <w:sz w:val="23"/>
          <w:szCs w:val="23"/>
          <w14:ligatures w14:val="none"/>
        </w:rPr>
        <w:t>15 post-doctoral 3 years-fellowships.</w:t>
      </w:r>
    </w:p>
    <w:p w14:paraId="2BA5A5AE" w14:textId="77777777" w:rsidR="00E64D1B" w:rsidRPr="00E64D1B" w:rsidRDefault="00E64D1B" w:rsidP="00E64D1B">
      <w:pPr>
        <w:spacing w:after="0" w:line="240" w:lineRule="auto"/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</w:pPr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Applications (</w:t>
      </w:r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:u w:val="single"/>
          <w14:ligatures w14:val="none"/>
        </w:rPr>
        <w:t>maximum 1 proposal per supervisor</w:t>
      </w:r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 xml:space="preserve">) must be submitted electronically to the </w:t>
      </w:r>
      <w:proofErr w:type="spellStart"/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UCLouvain</w:t>
      </w:r>
      <w:proofErr w:type="spellEnd"/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 xml:space="preserve"> Research Administration (</w:t>
      </w:r>
      <w:hyperlink r:id="rId5" w:history="1">
        <w:r w:rsidRPr="00E64D1B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crec-adre@uclouvain.be</w:t>
        </w:r>
      </w:hyperlink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) by </w:t>
      </w:r>
      <w:r w:rsidRPr="00E64D1B">
        <w:rPr>
          <w:rFonts w:ascii="Segoe UI" w:eastAsia="Times New Roman" w:hAnsi="Segoe UI" w:cs="Segoe UI"/>
          <w:b/>
          <w:bCs/>
          <w:color w:val="424242"/>
          <w:kern w:val="0"/>
          <w:sz w:val="23"/>
          <w:szCs w:val="23"/>
          <w14:ligatures w14:val="none"/>
        </w:rPr>
        <w:t>Tuesday 1 October 2024 at 9am at the latest</w:t>
      </w:r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.</w:t>
      </w:r>
    </w:p>
    <w:p w14:paraId="0CD1D91C" w14:textId="77777777" w:rsidR="00E64D1B" w:rsidRPr="00E64D1B" w:rsidRDefault="00E64D1B" w:rsidP="00E64D1B">
      <w:pPr>
        <w:spacing w:after="0" w:line="240" w:lineRule="auto"/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</w:pPr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I draw your attention on the fact that:</w:t>
      </w:r>
    </w:p>
    <w:p w14:paraId="6982B2EE" w14:textId="77777777" w:rsidR="00E64D1B" w:rsidRPr="00E64D1B" w:rsidRDefault="00E64D1B" w:rsidP="00E64D1B">
      <w:pPr>
        <w:spacing w:after="0" w:line="240" w:lineRule="auto"/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</w:pPr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1) The closing date of the call has been set to allow FSR post-doc laureates to start their term from March 2025 onwards if they wish;</w:t>
      </w:r>
    </w:p>
    <w:p w14:paraId="5617314C" w14:textId="77777777" w:rsidR="00E64D1B" w:rsidRPr="00E64D1B" w:rsidRDefault="00E64D1B" w:rsidP="00E64D1B">
      <w:pPr>
        <w:spacing w:after="0" w:line="240" w:lineRule="auto"/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</w:pPr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2) The articulation with the F.R.S.-FNRS is mandatory:</w:t>
      </w:r>
    </w:p>
    <w:p w14:paraId="52CB0C78" w14:textId="77777777" w:rsidR="00E64D1B" w:rsidRPr="00E64D1B" w:rsidRDefault="00E64D1B" w:rsidP="00E64D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</w:pPr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Candidates </w:t>
      </w:r>
      <w:r w:rsidRPr="00E64D1B">
        <w:rPr>
          <w:rFonts w:ascii="Segoe UI" w:eastAsia="Times New Roman" w:hAnsi="Segoe UI" w:cs="Segoe UI"/>
          <w:b/>
          <w:bCs/>
          <w:color w:val="424242"/>
          <w:kern w:val="0"/>
          <w:sz w:val="23"/>
          <w:szCs w:val="23"/>
          <w14:ligatures w14:val="none"/>
        </w:rPr>
        <w:t>must also apply to the "Chargé de recherche" instrument of the F.R.S.-FNRS call for Fellowships and Mandates</w:t>
      </w:r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, which will open in the second half of December 2024 (call closes end of January 2025);</w:t>
      </w:r>
    </w:p>
    <w:p w14:paraId="52AA4BF5" w14:textId="77777777" w:rsidR="00E64D1B" w:rsidRPr="00E64D1B" w:rsidRDefault="00E64D1B" w:rsidP="00E64D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</w:pPr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The recipients of the FSR call will thus be guaranteed being funded even if they are not selected by the F.R.S.-FNRS;</w:t>
      </w:r>
    </w:p>
    <w:p w14:paraId="6A30D336" w14:textId="77777777" w:rsidR="00E64D1B" w:rsidRPr="00E64D1B" w:rsidRDefault="00E64D1B" w:rsidP="00E64D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</w:pPr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 xml:space="preserve">If the F.R.S.-FNRS ‘Chargé de Recherche’ is awarded, the recipients of the FSR call will be able to anticipate their stay in </w:t>
      </w:r>
      <w:proofErr w:type="spellStart"/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UCLouvain</w:t>
      </w:r>
      <w:proofErr w:type="spellEnd"/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 xml:space="preserve"> thanks to FSR funding.</w:t>
      </w:r>
    </w:p>
    <w:p w14:paraId="6E23BD52" w14:textId="77777777" w:rsidR="00E64D1B" w:rsidRPr="00E64D1B" w:rsidRDefault="00E64D1B" w:rsidP="00E64D1B">
      <w:pPr>
        <w:spacing w:after="0" w:line="240" w:lineRule="auto"/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</w:pPr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3) If eligible, the applicants are also strongly encouraged to apply to the Horizon Europe MSCA (Marie Sklodowska-Curie actions) Postdoctoral Fellowships call. A call is currently open and closes on 11/09/2024. The next call will be issued on 09/04/2025, with a closing date of 10/09/2025.</w:t>
      </w:r>
    </w:p>
    <w:p w14:paraId="6C22D28C" w14:textId="77777777" w:rsidR="00E64D1B" w:rsidRPr="00E64D1B" w:rsidRDefault="00E64D1B" w:rsidP="00E64D1B">
      <w:pPr>
        <w:spacing w:after="0" w:line="240" w:lineRule="auto"/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</w:pPr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4) The international mobility rule differs from what is applied for the Marie Sklodowska-Curie actions under Horizon Europe: </w:t>
      </w:r>
      <w:r w:rsidRPr="00E64D1B">
        <w:rPr>
          <w:rFonts w:ascii="Segoe UI" w:eastAsia="Times New Roman" w:hAnsi="Segoe UI" w:cs="Segoe UI"/>
          <w:i/>
          <w:iCs/>
          <w:color w:val="424242"/>
          <w:kern w:val="0"/>
          <w:sz w:val="23"/>
          <w:szCs w:val="23"/>
          <w14:ligatures w14:val="none"/>
        </w:rPr>
        <w:t>the researcher cannot have resided or carried out his/her main activity (work, studies, etc.) in Belgium for more than 24 months in the 36 months immediately before the starting date of the project;</w:t>
      </w:r>
    </w:p>
    <w:p w14:paraId="0EF42419" w14:textId="77777777" w:rsidR="00E64D1B" w:rsidRPr="00E64D1B" w:rsidRDefault="00E64D1B" w:rsidP="00E64D1B">
      <w:pPr>
        <w:spacing w:after="0" w:line="240" w:lineRule="auto"/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</w:pPr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5) The selection process is as follows:</w:t>
      </w:r>
    </w:p>
    <w:p w14:paraId="47198176" w14:textId="77777777" w:rsidR="00E64D1B" w:rsidRPr="00E64D1B" w:rsidRDefault="00E64D1B" w:rsidP="00E64D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</w:pPr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Preselection by the Research Council;</w:t>
      </w:r>
    </w:p>
    <w:p w14:paraId="3888766A" w14:textId="77777777" w:rsidR="00E64D1B" w:rsidRPr="00E64D1B" w:rsidRDefault="00E64D1B" w:rsidP="00E64D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</w:pPr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Proposals ranked A (at least three times the number of available grants) are evaluated by international peer reviewers;</w:t>
      </w:r>
    </w:p>
    <w:p w14:paraId="6633A596" w14:textId="77777777" w:rsidR="00E64D1B" w:rsidRPr="00E64D1B" w:rsidRDefault="00E64D1B" w:rsidP="00E64D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</w:pPr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Interviews of all candidates ranked A.</w:t>
      </w:r>
    </w:p>
    <w:p w14:paraId="6664469A" w14:textId="77777777" w:rsidR="00E64D1B" w:rsidRPr="00E64D1B" w:rsidRDefault="00E64D1B" w:rsidP="00E64D1B">
      <w:pPr>
        <w:spacing w:after="0" w:line="240" w:lineRule="auto"/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</w:pPr>
      <w:r w:rsidRPr="00E64D1B">
        <w:rPr>
          <w:rFonts w:ascii="Segoe UI" w:eastAsia="Times New Roman" w:hAnsi="Segoe UI" w:cs="Segoe UI"/>
          <w:b/>
          <w:bCs/>
          <w:color w:val="424242"/>
          <w:kern w:val="0"/>
          <w:sz w:val="23"/>
          <w:szCs w:val="23"/>
          <w:u w:val="single"/>
          <w14:ligatures w14:val="none"/>
        </w:rPr>
        <w:t>All information on this call</w:t>
      </w:r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 and the application form are available in attachments and on the following web page: </w:t>
      </w:r>
      <w:hyperlink r:id="rId6" w:history="1">
        <w:r w:rsidRPr="00E64D1B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https://uclouvain.be/en/research/news/fsr-incoming-postdoctoral-fellowships.html</w:t>
        </w:r>
      </w:hyperlink>
    </w:p>
    <w:p w14:paraId="2FF57D5A" w14:textId="77777777" w:rsidR="00E64D1B" w:rsidRPr="00E64D1B" w:rsidRDefault="00E64D1B" w:rsidP="00E64D1B">
      <w:pPr>
        <w:spacing w:after="0" w:line="240" w:lineRule="auto"/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</w:pPr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I also draw your attention on the fact that </w:t>
      </w:r>
      <w:r w:rsidRPr="00E64D1B">
        <w:rPr>
          <w:rFonts w:ascii="Segoe UI" w:eastAsia="Times New Roman" w:hAnsi="Segoe UI" w:cs="Segoe UI"/>
          <w:b/>
          <w:bCs/>
          <w:color w:val="424242"/>
          <w:kern w:val="0"/>
          <w:sz w:val="23"/>
          <w:szCs w:val="23"/>
          <w14:ligatures w14:val="none"/>
        </w:rPr>
        <w:t>other incoming mobility calls offer funding opportunities for post-doctoral researchers</w:t>
      </w:r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. Feel free to contact the ADRE (Researcher Mobility ADRE </w:t>
      </w:r>
      <w:hyperlink r:id="rId7" w:history="1">
        <w:r w:rsidRPr="00E64D1B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mobility-adre@uclouvain.be</w:t>
        </w:r>
      </w:hyperlink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) for more information on the conditions related to these calls.</w:t>
      </w:r>
    </w:p>
    <w:p w14:paraId="77D6C5C0" w14:textId="77777777" w:rsidR="00E64D1B" w:rsidRPr="00E64D1B" w:rsidRDefault="00E64D1B" w:rsidP="00E64D1B">
      <w:pPr>
        <w:spacing w:after="0" w:line="240" w:lineRule="auto"/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</w:pPr>
      <w:proofErr w:type="spellStart"/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>UCLouvain</w:t>
      </w:r>
      <w:proofErr w:type="spellEnd"/>
      <w:r w:rsidRPr="00E64D1B">
        <w:rPr>
          <w:rFonts w:ascii="Segoe UI" w:eastAsia="Times New Roman" w:hAnsi="Segoe UI" w:cs="Segoe UI"/>
          <w:color w:val="424242"/>
          <w:kern w:val="0"/>
          <w:sz w:val="23"/>
          <w:szCs w:val="23"/>
          <w14:ligatures w14:val="none"/>
        </w:rPr>
        <w:t xml:space="preserve"> contact person: Sara Wilmet </w:t>
      </w:r>
      <w:hyperlink r:id="rId8" w:history="1">
        <w:r w:rsidRPr="00E64D1B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sara.wilmet@uclouvain.be</w:t>
        </w:r>
      </w:hyperlink>
    </w:p>
    <w:p w14:paraId="2442CB1F" w14:textId="77777777" w:rsidR="00AD495F" w:rsidRDefault="00AD495F"/>
    <w:sectPr w:rsidR="00AD4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80078"/>
    <w:multiLevelType w:val="multilevel"/>
    <w:tmpl w:val="4A4E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417F4"/>
    <w:multiLevelType w:val="multilevel"/>
    <w:tmpl w:val="59B8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858628">
    <w:abstractNumId w:val="1"/>
  </w:num>
  <w:num w:numId="2" w16cid:durableId="115857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1B"/>
    <w:rsid w:val="007E39AE"/>
    <w:rsid w:val="00AD495F"/>
    <w:rsid w:val="00E6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FA67"/>
  <w15:chartTrackingRefBased/>
  <w15:docId w15:val="{B97D3BF9-4C5C-43F5-A386-9F2B5B70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64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wilmet@uclouvain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bility-adre@uclouvai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louvain.be/en/research/news/fsr-incoming-postdoctoral-fellowships.html" TargetMode="External"/><Relationship Id="rId5" Type="http://schemas.openxmlformats.org/officeDocument/2006/relationships/hyperlink" Target="mailto:crec-adre@uclouvain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Kodra</dc:creator>
  <cp:keywords/>
  <dc:description/>
  <cp:lastModifiedBy>Robert Kodra</cp:lastModifiedBy>
  <cp:revision>1</cp:revision>
  <dcterms:created xsi:type="dcterms:W3CDTF">2024-07-11T07:26:00Z</dcterms:created>
  <dcterms:modified xsi:type="dcterms:W3CDTF">2024-07-11T07:27:00Z</dcterms:modified>
</cp:coreProperties>
</file>