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6A96C" w14:textId="5CCB6B37" w:rsidR="00393789" w:rsidRPr="00390C29" w:rsidRDefault="00393789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Hapet </w:t>
      </w:r>
      <w:proofErr w:type="spellStart"/>
      <w:r w:rsidR="00014183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6E01AD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hirrja</w:t>
      </w:r>
      <w:proofErr w:type="spellEnd"/>
      <w:r w:rsidR="006E01AD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E01AD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për</w:t>
      </w:r>
      <w:proofErr w:type="spellEnd"/>
      <w:r w:rsidR="006E01AD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70301F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obilitete</w:t>
      </w:r>
      <w:proofErr w:type="spellEnd"/>
      <w:r w:rsidR="0070301F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="0070301F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ursa)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70301F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tudent</w:t>
      </w:r>
      <w:r w:rsidR="00C54E5A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 w:rsidR="0070301F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sh</w:t>
      </w:r>
      <w:proofErr w:type="spellEnd"/>
      <w:r w:rsidR="00EC6889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C6889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dhe</w:t>
      </w:r>
      <w:proofErr w:type="spellEnd"/>
      <w:r w:rsidR="00EC6889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C6889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stafi</w:t>
      </w:r>
      <w:proofErr w:type="spellEnd"/>
      <w:r w:rsidR="0070301F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C3CEA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="000C3CEA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0301F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UPT-</w:t>
      </w:r>
      <w:proofErr w:type="spellStart"/>
      <w:r w:rsidR="0070301F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C54E5A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1437B130" w14:textId="7C43B793" w:rsidR="00393789" w:rsidRPr="00390C29" w:rsidRDefault="0070301F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C54E5A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kuad</w:t>
      </w:r>
      <w:r w:rsidR="00C54E5A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proofErr w:type="spellEnd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C54E5A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Marr</w:t>
      </w:r>
      <w:r w:rsidR="00C54E5A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 w:rsidR="00211D11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veshjes</w:t>
      </w:r>
      <w:proofErr w:type="spellEnd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KA1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C54E5A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Programit</w:t>
      </w:r>
      <w:proofErr w:type="spellEnd"/>
      <w:r w:rsidR="006E01AD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Erasmus+</w:t>
      </w:r>
      <w:r w:rsidR="00393789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563124C0" w14:textId="4FC06E66" w:rsidR="002B3A80" w:rsidRPr="00390C29" w:rsidRDefault="006E01AD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D6A72" w:rsidRPr="00390C29"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>Riga Technical University</w:t>
      </w:r>
      <w:r w:rsidR="00B55663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AD6A72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Letoni</w:t>
      </w:r>
      <w:proofErr w:type="spellEnd"/>
    </w:p>
    <w:p w14:paraId="722A6DB0" w14:textId="7BC9BA38" w:rsidR="00AD6A72" w:rsidRPr="00390C29" w:rsidRDefault="006E01AD" w:rsidP="00AD6A7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proofErr w:type="spellStart"/>
      <w:r w:rsidRPr="00390C29">
        <w:rPr>
          <w:rFonts w:ascii="Times New Roman" w:eastAsia="Times New Roman" w:hAnsi="Times New Roman" w:cs="Times New Roman"/>
        </w:rPr>
        <w:t>Në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kuadër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të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programit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Erasmus+</w:t>
      </w:r>
      <w:r w:rsidR="0070301F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390C29">
        <w:rPr>
          <w:rFonts w:ascii="Times New Roman" w:eastAsia="Times New Roman" w:hAnsi="Times New Roman" w:cs="Times New Roman"/>
        </w:rPr>
        <w:t>dhe</w:t>
      </w:r>
      <w:proofErr w:type="spellEnd"/>
      <w:r w:rsidR="0070301F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390C29">
        <w:rPr>
          <w:rFonts w:ascii="Times New Roman" w:eastAsia="Times New Roman" w:hAnsi="Times New Roman" w:cs="Times New Roman"/>
        </w:rPr>
        <w:t>marr</w:t>
      </w:r>
      <w:r w:rsidR="00C54E5A" w:rsidRPr="00390C29">
        <w:rPr>
          <w:rFonts w:ascii="Times New Roman" w:eastAsia="Times New Roman" w:hAnsi="Times New Roman" w:cs="Times New Roman"/>
        </w:rPr>
        <w:t>ë</w:t>
      </w:r>
      <w:r w:rsidR="00BC4E3C" w:rsidRPr="00390C29">
        <w:rPr>
          <w:rFonts w:ascii="Times New Roman" w:eastAsia="Times New Roman" w:hAnsi="Times New Roman" w:cs="Times New Roman"/>
        </w:rPr>
        <w:t>veshjes</w:t>
      </w:r>
      <w:proofErr w:type="spellEnd"/>
      <w:r w:rsidR="00BC4E3C" w:rsidRPr="00390C29">
        <w:rPr>
          <w:rFonts w:ascii="Times New Roman" w:eastAsia="Times New Roman" w:hAnsi="Times New Roman" w:cs="Times New Roman"/>
        </w:rPr>
        <w:t xml:space="preserve"> KA1 </w:t>
      </w:r>
      <w:proofErr w:type="spellStart"/>
      <w:r w:rsidR="00BC4E3C" w:rsidRPr="00390C29">
        <w:rPr>
          <w:rFonts w:ascii="Times New Roman" w:eastAsia="Times New Roman" w:hAnsi="Times New Roman" w:cs="Times New Roman"/>
        </w:rPr>
        <w:t>bil</w:t>
      </w:r>
      <w:r w:rsidR="000C3CEA" w:rsidRPr="00390C29">
        <w:rPr>
          <w:rFonts w:ascii="Times New Roman" w:eastAsia="Times New Roman" w:hAnsi="Times New Roman" w:cs="Times New Roman"/>
        </w:rPr>
        <w:t>ate</w:t>
      </w:r>
      <w:r w:rsidR="00BC4E3C" w:rsidRPr="00390C29">
        <w:rPr>
          <w:rFonts w:ascii="Times New Roman" w:eastAsia="Times New Roman" w:hAnsi="Times New Roman" w:cs="Times New Roman"/>
        </w:rPr>
        <w:t>rale</w:t>
      </w:r>
      <w:proofErr w:type="spellEnd"/>
      <w:r w:rsidR="00BC4E3C" w:rsidRPr="00390C29">
        <w:rPr>
          <w:rFonts w:ascii="Times New Roman" w:eastAsia="Times New Roman" w:hAnsi="Times New Roman" w:cs="Times New Roman"/>
        </w:rPr>
        <w:t>,</w:t>
      </w:r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është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70C0F" w:rsidRPr="00390C29">
        <w:rPr>
          <w:rFonts w:ascii="Times New Roman" w:eastAsia="Times New Roman" w:hAnsi="Times New Roman" w:cs="Times New Roman"/>
        </w:rPr>
        <w:t>hapur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thirrja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për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aplikime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për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bursa </w:t>
      </w:r>
      <w:proofErr w:type="spellStart"/>
      <w:r w:rsidRPr="00390C29">
        <w:rPr>
          <w:rFonts w:ascii="Times New Roman" w:eastAsia="Times New Roman" w:hAnsi="Times New Roman" w:cs="Times New Roman"/>
        </w:rPr>
        <w:t>për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studentë</w:t>
      </w:r>
      <w:r w:rsidR="00211D11" w:rsidRPr="00390C29">
        <w:rPr>
          <w:rFonts w:ascii="Times New Roman" w:eastAsia="Times New Roman" w:hAnsi="Times New Roman" w:cs="Times New Roman"/>
        </w:rPr>
        <w:t>t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0C29" w:rsidRPr="00390C29">
        <w:rPr>
          <w:rFonts w:ascii="Times New Roman" w:eastAsia="Times New Roman" w:hAnsi="Times New Roman" w:cs="Times New Roman"/>
        </w:rPr>
        <w:t>dhe</w:t>
      </w:r>
      <w:proofErr w:type="spellEnd"/>
      <w:r w:rsidR="00390C29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0C29" w:rsidRPr="00390C29">
        <w:rPr>
          <w:rFonts w:ascii="Times New Roman" w:eastAsia="Times New Roman" w:hAnsi="Times New Roman" w:cs="Times New Roman"/>
        </w:rPr>
        <w:t>stafin</w:t>
      </w:r>
      <w:proofErr w:type="spellEnd"/>
      <w:r w:rsidR="00390C29" w:rsidRPr="00390C29">
        <w:rPr>
          <w:rFonts w:ascii="Times New Roman" w:eastAsia="Times New Roman" w:hAnsi="Times New Roman" w:cs="Times New Roman"/>
        </w:rPr>
        <w:t xml:space="preserve"> </w:t>
      </w:r>
      <w:r w:rsidR="000C3CEA" w:rsidRPr="00390C29">
        <w:rPr>
          <w:rFonts w:ascii="Times New Roman" w:eastAsia="Times New Roman" w:hAnsi="Times New Roman" w:cs="Times New Roman"/>
        </w:rPr>
        <w:t>e</w:t>
      </w:r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Universitetit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390C29">
        <w:rPr>
          <w:rFonts w:ascii="Times New Roman" w:eastAsia="Times New Roman" w:hAnsi="Times New Roman" w:cs="Times New Roman"/>
        </w:rPr>
        <w:t>Politeknik</w:t>
      </w:r>
      <w:proofErr w:type="spellEnd"/>
      <w:r w:rsidR="0070301F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të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Tiranës</w:t>
      </w:r>
      <w:proofErr w:type="spellEnd"/>
      <w:r w:rsidR="00670C0F" w:rsidRPr="00390C29">
        <w:rPr>
          <w:rFonts w:ascii="Times New Roman" w:eastAsia="Times New Roman" w:hAnsi="Times New Roman" w:cs="Times New Roman"/>
        </w:rPr>
        <w:t>,</w:t>
      </w:r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në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r w:rsidR="00AD6A72" w:rsidRPr="00390C29">
        <w:rPr>
          <w:rFonts w:ascii="Times New Roman" w:hAnsi="Times New Roman" w:cs="Times New Roman"/>
          <w:color w:val="242424"/>
          <w:shd w:val="clear" w:color="auto" w:fill="FFFFFF"/>
        </w:rPr>
        <w:t>Riga Technical University</w:t>
      </w:r>
      <w:r w:rsidR="00AD6A72" w:rsidRPr="00390C29">
        <w:rPr>
          <w:rFonts w:ascii="Times New Roman" w:eastAsia="Times New Roman" w:hAnsi="Times New Roman" w:cs="Times New Roman"/>
        </w:rPr>
        <w:t xml:space="preserve"> – RTU.</w:t>
      </w:r>
    </w:p>
    <w:p w14:paraId="4761EFF2" w14:textId="390DF88D" w:rsidR="00F700B6" w:rsidRPr="00390C29" w:rsidRDefault="006E01AD" w:rsidP="00AD6A7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proofErr w:type="spellStart"/>
      <w:r w:rsidRPr="00390C29">
        <w:rPr>
          <w:rFonts w:ascii="Times New Roman" w:eastAsia="Times New Roman" w:hAnsi="Times New Roman" w:cs="Times New Roman"/>
          <w:b/>
          <w:bCs/>
        </w:rPr>
        <w:t>Llojet</w:t>
      </w:r>
      <w:proofErr w:type="spellEnd"/>
      <w:r w:rsidRPr="00390C29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</w:rPr>
        <w:t>mobilitetit</w:t>
      </w:r>
      <w:proofErr w:type="spellEnd"/>
      <w:r w:rsidRPr="00390C29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390C29" w:rsidRPr="00390C29">
        <w:rPr>
          <w:rFonts w:ascii="Times New Roman" w:eastAsia="Times New Roman" w:hAnsi="Times New Roman" w:cs="Times New Roman"/>
          <w:b/>
          <w:bCs/>
        </w:rPr>
        <w:t>për</w:t>
      </w:r>
      <w:proofErr w:type="spellEnd"/>
      <w:r w:rsidR="00390C29" w:rsidRPr="00390C29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390C29" w:rsidRPr="00390C29">
        <w:rPr>
          <w:rFonts w:ascii="Times New Roman" w:eastAsia="Times New Roman" w:hAnsi="Times New Roman" w:cs="Times New Roman"/>
          <w:b/>
          <w:bCs/>
        </w:rPr>
        <w:t>studentët</w:t>
      </w:r>
      <w:proofErr w:type="spellEnd"/>
      <w:r w:rsidR="00390C29" w:rsidRPr="00390C29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</w:rPr>
        <w:t>përfshijnë</w:t>
      </w:r>
      <w:proofErr w:type="spellEnd"/>
      <w:r w:rsidRPr="00390C29">
        <w:rPr>
          <w:rFonts w:ascii="Times New Roman" w:eastAsia="Times New Roman" w:hAnsi="Times New Roman" w:cs="Times New Roman"/>
          <w:b/>
          <w:bCs/>
        </w:rPr>
        <w:t>:</w:t>
      </w:r>
    </w:p>
    <w:p w14:paraId="133EFF84" w14:textId="030EE103" w:rsidR="002B3A80" w:rsidRPr="00390C29" w:rsidRDefault="002B3A80" w:rsidP="00017E2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390C29">
        <w:rPr>
          <w:rFonts w:ascii="Times New Roman" w:eastAsia="Times New Roman" w:hAnsi="Times New Roman" w:cs="Times New Roman"/>
        </w:rPr>
        <w:t>Shkëmbimin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</w:rPr>
        <w:t>studentëve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të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nivelit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Bachelor </w:t>
      </w:r>
      <w:proofErr w:type="spellStart"/>
      <w:r w:rsidRPr="00390C29">
        <w:rPr>
          <w:rFonts w:ascii="Times New Roman" w:eastAsia="Times New Roman" w:hAnsi="Times New Roman" w:cs="Times New Roman"/>
        </w:rPr>
        <w:t>për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studime</w:t>
      </w:r>
      <w:proofErr w:type="spellEnd"/>
      <w:r w:rsidR="00F17063" w:rsidRPr="00390C29">
        <w:rPr>
          <w:rFonts w:ascii="Times New Roman" w:eastAsia="Times New Roman" w:hAnsi="Times New Roman" w:cs="Times New Roman"/>
        </w:rPr>
        <w:t>.</w:t>
      </w:r>
    </w:p>
    <w:p w14:paraId="72DD344E" w14:textId="6CDAE2E4" w:rsidR="006E01AD" w:rsidRPr="00390C29" w:rsidRDefault="006E01AD" w:rsidP="00017E2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390C29">
        <w:rPr>
          <w:rFonts w:ascii="Times New Roman" w:eastAsia="Times New Roman" w:hAnsi="Times New Roman" w:cs="Times New Roman"/>
        </w:rPr>
        <w:t>Shkëmbimin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</w:rPr>
        <w:t>studentëve</w:t>
      </w:r>
      <w:proofErr w:type="spellEnd"/>
      <w:r w:rsidR="0070301F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390C29">
        <w:rPr>
          <w:rFonts w:ascii="Times New Roman" w:eastAsia="Times New Roman" w:hAnsi="Times New Roman" w:cs="Times New Roman"/>
        </w:rPr>
        <w:t>t</w:t>
      </w:r>
      <w:r w:rsidR="00C54E5A" w:rsidRPr="00390C29">
        <w:rPr>
          <w:rFonts w:ascii="Times New Roman" w:eastAsia="Times New Roman" w:hAnsi="Times New Roman" w:cs="Times New Roman"/>
        </w:rPr>
        <w:t>ë</w:t>
      </w:r>
      <w:proofErr w:type="spellEnd"/>
      <w:r w:rsidR="0070301F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390C29">
        <w:rPr>
          <w:rFonts w:ascii="Times New Roman" w:eastAsia="Times New Roman" w:hAnsi="Times New Roman" w:cs="Times New Roman"/>
        </w:rPr>
        <w:t>nivelit</w:t>
      </w:r>
      <w:proofErr w:type="spellEnd"/>
      <w:r w:rsidR="0070301F" w:rsidRPr="00390C29">
        <w:rPr>
          <w:rFonts w:ascii="Times New Roman" w:eastAsia="Times New Roman" w:hAnsi="Times New Roman" w:cs="Times New Roman"/>
        </w:rPr>
        <w:t xml:space="preserve"> Mast</w:t>
      </w:r>
      <w:r w:rsidR="001F2281" w:rsidRPr="00390C29">
        <w:rPr>
          <w:rFonts w:ascii="Times New Roman" w:eastAsia="Times New Roman" w:hAnsi="Times New Roman" w:cs="Times New Roman"/>
        </w:rPr>
        <w:t>e</w:t>
      </w:r>
      <w:r w:rsidR="0070301F" w:rsidRPr="00390C29">
        <w:rPr>
          <w:rFonts w:ascii="Times New Roman" w:eastAsia="Times New Roman" w:hAnsi="Times New Roman" w:cs="Times New Roman"/>
        </w:rPr>
        <w:t>r</w:t>
      </w:r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për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studime</w:t>
      </w:r>
      <w:proofErr w:type="spellEnd"/>
      <w:r w:rsidR="00F17063" w:rsidRPr="00390C29">
        <w:rPr>
          <w:rFonts w:ascii="Times New Roman" w:eastAsia="Times New Roman" w:hAnsi="Times New Roman" w:cs="Times New Roman"/>
        </w:rPr>
        <w:t>.</w:t>
      </w:r>
    </w:p>
    <w:p w14:paraId="674B6F76" w14:textId="77777777" w:rsidR="0070301F" w:rsidRPr="00390C29" w:rsidRDefault="0070301F" w:rsidP="00820D2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EDAE408" w14:textId="07A5C7AD" w:rsidR="002B3A80" w:rsidRPr="00390C29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 w:rsidRPr="00390C29">
        <w:rPr>
          <w:rFonts w:ascii="Times New Roman" w:eastAsia="Times New Roman" w:hAnsi="Times New Roman" w:cs="Times New Roman"/>
          <w:b/>
          <w:bCs/>
          <w:color w:val="000000"/>
        </w:rPr>
        <w:t>Nivelet</w:t>
      </w:r>
      <w:proofErr w:type="spellEnd"/>
      <w:r w:rsidRPr="00390C29">
        <w:rPr>
          <w:rFonts w:ascii="Times New Roman" w:eastAsia="Times New Roman" w:hAnsi="Times New Roman" w:cs="Times New Roman"/>
          <w:b/>
          <w:bCs/>
          <w:color w:val="000000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  <w:color w:val="000000"/>
        </w:rPr>
        <w:t>mobilitetit</w:t>
      </w:r>
      <w:proofErr w:type="spellEnd"/>
      <w:r w:rsidRPr="00390C2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  <w:color w:val="000000"/>
        </w:rPr>
        <w:t>për</w:t>
      </w:r>
      <w:proofErr w:type="spellEnd"/>
      <w:r w:rsidRPr="00390C2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  <w:color w:val="000000"/>
        </w:rPr>
        <w:t>studentët</w:t>
      </w:r>
      <w:proofErr w:type="spellEnd"/>
      <w:r w:rsidRPr="00390C29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14:paraId="4E6AD9ED" w14:textId="13C7CA06" w:rsidR="002B3A80" w:rsidRPr="00390C29" w:rsidRDefault="002B3A80" w:rsidP="002B3A8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Bachelor</w:t>
      </w:r>
      <w:r w:rsidR="00670C0F" w:rsidRPr="00390C2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-</w:t>
      </w:r>
      <w:r w:rsidRPr="00390C2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(</w:t>
      </w:r>
      <w:proofErr w:type="spellStart"/>
      <w:r w:rsidR="00670C0F" w:rsidRPr="00390C29">
        <w:rPr>
          <w:rFonts w:ascii="Times New Roman" w:eastAsia="Times New Roman" w:hAnsi="Times New Roman" w:cs="Times New Roman"/>
          <w:color w:val="000000"/>
        </w:rPr>
        <w:t>S</w:t>
      </w:r>
      <w:r w:rsidRPr="00390C29">
        <w:rPr>
          <w:rFonts w:ascii="Times New Roman" w:eastAsia="Times New Roman" w:hAnsi="Times New Roman" w:cs="Times New Roman"/>
          <w:color w:val="000000"/>
        </w:rPr>
        <w:t>tudentët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duhet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jenë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regjistruar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një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program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studimi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Bachelor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Universitetin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Politeknik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Tiranës</w:t>
      </w:r>
      <w:proofErr w:type="spellEnd"/>
      <w:r w:rsidR="00017E20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390C29">
        <w:rPr>
          <w:rFonts w:ascii="Times New Roman" w:eastAsia="Times New Roman" w:hAnsi="Times New Roman" w:cs="Times New Roman"/>
          <w:color w:val="000000"/>
        </w:rPr>
        <w:t>dhe</w:t>
      </w:r>
      <w:proofErr w:type="spellEnd"/>
      <w:r w:rsidR="00017E20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390C29">
        <w:rPr>
          <w:rFonts w:ascii="Times New Roman" w:eastAsia="Times New Roman" w:hAnsi="Times New Roman" w:cs="Times New Roman"/>
          <w:color w:val="000000"/>
        </w:rPr>
        <w:t>t</w:t>
      </w:r>
      <w:r w:rsidR="002B5253" w:rsidRPr="00390C29">
        <w:rPr>
          <w:rFonts w:ascii="Times New Roman" w:eastAsia="Times New Roman" w:hAnsi="Times New Roman" w:cs="Times New Roman"/>
          <w:color w:val="000000"/>
        </w:rPr>
        <w:t>ë</w:t>
      </w:r>
      <w:proofErr w:type="spellEnd"/>
      <w:r w:rsidR="00017E20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390C29">
        <w:rPr>
          <w:rFonts w:ascii="Times New Roman" w:eastAsia="Times New Roman" w:hAnsi="Times New Roman" w:cs="Times New Roman"/>
          <w:color w:val="000000"/>
        </w:rPr>
        <w:t>kenë</w:t>
      </w:r>
      <w:proofErr w:type="spellEnd"/>
      <w:r w:rsidR="00017E20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390C29">
        <w:rPr>
          <w:rFonts w:ascii="Times New Roman" w:eastAsia="Times New Roman" w:hAnsi="Times New Roman" w:cs="Times New Roman"/>
          <w:color w:val="000000"/>
        </w:rPr>
        <w:t>përfunduar</w:t>
      </w:r>
      <w:proofErr w:type="spellEnd"/>
      <w:r w:rsidR="00017E20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390C29">
        <w:rPr>
          <w:rFonts w:ascii="Times New Roman" w:eastAsia="Times New Roman" w:hAnsi="Times New Roman" w:cs="Times New Roman"/>
          <w:color w:val="000000"/>
        </w:rPr>
        <w:t>vitin</w:t>
      </w:r>
      <w:proofErr w:type="spellEnd"/>
      <w:r w:rsidR="00017E20" w:rsidRPr="00390C29"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="00017E20" w:rsidRPr="00390C29">
        <w:rPr>
          <w:rFonts w:ascii="Times New Roman" w:eastAsia="Times New Roman" w:hAnsi="Times New Roman" w:cs="Times New Roman"/>
          <w:color w:val="000000"/>
        </w:rPr>
        <w:t>parë</w:t>
      </w:r>
      <w:proofErr w:type="spellEnd"/>
      <w:r w:rsidR="00017E20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390C29">
        <w:rPr>
          <w:rFonts w:ascii="Times New Roman" w:eastAsia="Times New Roman" w:hAnsi="Times New Roman" w:cs="Times New Roman"/>
          <w:color w:val="000000"/>
        </w:rPr>
        <w:t>akademik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>).</w:t>
      </w:r>
    </w:p>
    <w:p w14:paraId="74373CD3" w14:textId="5182F31B" w:rsidR="00D90E3E" w:rsidRPr="00390C29" w:rsidRDefault="00D90E3E" w:rsidP="0013779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Maste</w:t>
      </w:r>
      <w:r w:rsidR="00644D07" w:rsidRPr="00390C2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r</w:t>
      </w:r>
      <w:r w:rsidR="00670C0F" w:rsidRPr="00390C2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-</w:t>
      </w:r>
      <w:r w:rsidR="00644D07" w:rsidRPr="00390C2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 w:rsidR="006E01AD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(</w:t>
      </w:r>
      <w:proofErr w:type="spellStart"/>
      <w:r w:rsidR="00670C0F" w:rsidRPr="00390C29">
        <w:rPr>
          <w:rFonts w:ascii="Times New Roman" w:eastAsia="Times New Roman" w:hAnsi="Times New Roman" w:cs="Times New Roman"/>
          <w:color w:val="000000"/>
        </w:rPr>
        <w:t>S</w:t>
      </w:r>
      <w:r w:rsidR="006E01AD" w:rsidRPr="00390C29">
        <w:rPr>
          <w:rFonts w:ascii="Times New Roman" w:eastAsia="Times New Roman" w:hAnsi="Times New Roman" w:cs="Times New Roman"/>
          <w:color w:val="000000"/>
        </w:rPr>
        <w:t>tudentët</w:t>
      </w:r>
      <w:proofErr w:type="spellEnd"/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390C29">
        <w:rPr>
          <w:rFonts w:ascii="Times New Roman" w:eastAsia="Times New Roman" w:hAnsi="Times New Roman" w:cs="Times New Roman"/>
          <w:color w:val="000000"/>
        </w:rPr>
        <w:t>duhet</w:t>
      </w:r>
      <w:proofErr w:type="spellEnd"/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390C29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390C29">
        <w:rPr>
          <w:rFonts w:ascii="Times New Roman" w:eastAsia="Times New Roman" w:hAnsi="Times New Roman" w:cs="Times New Roman"/>
          <w:color w:val="000000"/>
        </w:rPr>
        <w:t>jenë</w:t>
      </w:r>
      <w:proofErr w:type="spellEnd"/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390C29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390C29">
        <w:rPr>
          <w:rFonts w:ascii="Times New Roman" w:eastAsia="Times New Roman" w:hAnsi="Times New Roman" w:cs="Times New Roman"/>
          <w:color w:val="000000"/>
        </w:rPr>
        <w:t>regjistruar</w:t>
      </w:r>
      <w:proofErr w:type="spellEnd"/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390C29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390C29">
        <w:rPr>
          <w:rFonts w:ascii="Times New Roman" w:eastAsia="Times New Roman" w:hAnsi="Times New Roman" w:cs="Times New Roman"/>
          <w:color w:val="000000"/>
        </w:rPr>
        <w:t>një</w:t>
      </w:r>
      <w:proofErr w:type="spellEnd"/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program </w:t>
      </w:r>
      <w:proofErr w:type="spellStart"/>
      <w:r w:rsidR="006E01AD" w:rsidRPr="00390C29">
        <w:rPr>
          <w:rFonts w:ascii="Times New Roman" w:eastAsia="Times New Roman" w:hAnsi="Times New Roman" w:cs="Times New Roman"/>
          <w:color w:val="000000"/>
        </w:rPr>
        <w:t>studimi</w:t>
      </w:r>
      <w:proofErr w:type="spellEnd"/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r w:rsidRPr="00390C29">
        <w:rPr>
          <w:rFonts w:ascii="Times New Roman" w:eastAsia="Times New Roman" w:hAnsi="Times New Roman" w:cs="Times New Roman"/>
          <w:color w:val="000000"/>
        </w:rPr>
        <w:t>Maste</w:t>
      </w:r>
      <w:r w:rsidR="00644D07" w:rsidRPr="00390C29">
        <w:rPr>
          <w:rFonts w:ascii="Times New Roman" w:eastAsia="Times New Roman" w:hAnsi="Times New Roman" w:cs="Times New Roman"/>
          <w:color w:val="000000"/>
        </w:rPr>
        <w:t>r</w:t>
      </w:r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390C29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390C29">
        <w:rPr>
          <w:rFonts w:ascii="Times New Roman" w:eastAsia="Times New Roman" w:hAnsi="Times New Roman" w:cs="Times New Roman"/>
          <w:color w:val="000000"/>
        </w:rPr>
        <w:t>Universitetin</w:t>
      </w:r>
      <w:proofErr w:type="spellEnd"/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44D07" w:rsidRPr="00390C29">
        <w:rPr>
          <w:rFonts w:ascii="Times New Roman" w:eastAsia="Times New Roman" w:hAnsi="Times New Roman" w:cs="Times New Roman"/>
          <w:color w:val="000000"/>
        </w:rPr>
        <w:t>Politeknik</w:t>
      </w:r>
      <w:proofErr w:type="spellEnd"/>
      <w:r w:rsidR="00644D07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44D07" w:rsidRPr="00390C29">
        <w:rPr>
          <w:rFonts w:ascii="Times New Roman" w:eastAsia="Times New Roman" w:hAnsi="Times New Roman" w:cs="Times New Roman"/>
          <w:color w:val="000000"/>
        </w:rPr>
        <w:t>t</w:t>
      </w:r>
      <w:r w:rsidR="00C54E5A" w:rsidRPr="00390C29">
        <w:rPr>
          <w:rFonts w:ascii="Times New Roman" w:eastAsia="Times New Roman" w:hAnsi="Times New Roman" w:cs="Times New Roman"/>
          <w:color w:val="000000"/>
        </w:rPr>
        <w:t>ë</w:t>
      </w:r>
      <w:proofErr w:type="spellEnd"/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390C29">
        <w:rPr>
          <w:rFonts w:ascii="Times New Roman" w:eastAsia="Times New Roman" w:hAnsi="Times New Roman" w:cs="Times New Roman"/>
          <w:color w:val="000000"/>
        </w:rPr>
        <w:t>Tiranës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>).</w:t>
      </w:r>
    </w:p>
    <w:p w14:paraId="062561CB" w14:textId="77777777" w:rsidR="00F700B6" w:rsidRPr="00390C29" w:rsidRDefault="00F700B6" w:rsidP="00137790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545F5520" w14:textId="23CE707F" w:rsidR="006E01AD" w:rsidRPr="00390C29" w:rsidRDefault="006E01AD" w:rsidP="00607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390C29">
        <w:rPr>
          <w:rFonts w:ascii="Times New Roman" w:eastAsia="Times New Roman" w:hAnsi="Times New Roman" w:cs="Times New Roman"/>
          <w:b/>
          <w:bCs/>
        </w:rPr>
        <w:t>Kohëzagjatja</w:t>
      </w:r>
      <w:proofErr w:type="spellEnd"/>
      <w:r w:rsidRPr="00390C29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</w:rPr>
        <w:t>bursave</w:t>
      </w:r>
      <w:proofErr w:type="spellEnd"/>
      <w:r w:rsidR="0060762A" w:rsidRPr="00390C29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60762A" w:rsidRPr="00390C29">
        <w:rPr>
          <w:rFonts w:ascii="Times New Roman" w:eastAsia="Times New Roman" w:hAnsi="Times New Roman" w:cs="Times New Roman"/>
          <w:b/>
          <w:bCs/>
          <w:color w:val="000000"/>
        </w:rPr>
        <w:t>për</w:t>
      </w:r>
      <w:proofErr w:type="spellEnd"/>
      <w:r w:rsidR="0060762A" w:rsidRPr="00390C2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60762A" w:rsidRPr="00390C29">
        <w:rPr>
          <w:rFonts w:ascii="Times New Roman" w:eastAsia="Times New Roman" w:hAnsi="Times New Roman" w:cs="Times New Roman"/>
          <w:b/>
          <w:bCs/>
          <w:color w:val="000000"/>
        </w:rPr>
        <w:t>studentët</w:t>
      </w:r>
      <w:proofErr w:type="spellEnd"/>
      <w:r w:rsidRPr="00390C29">
        <w:rPr>
          <w:rFonts w:ascii="Times New Roman" w:eastAsia="Times New Roman" w:hAnsi="Times New Roman" w:cs="Times New Roman"/>
          <w:b/>
          <w:bCs/>
        </w:rPr>
        <w:t>:</w:t>
      </w:r>
      <w:r w:rsidR="000D2042" w:rsidRPr="00390C29">
        <w:rPr>
          <w:rFonts w:ascii="Times New Roman" w:eastAsia="Times New Roman" w:hAnsi="Times New Roman" w:cs="Times New Roman"/>
          <w:b/>
          <w:bCs/>
        </w:rPr>
        <w:t xml:space="preserve"> </w:t>
      </w:r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1</w:t>
      </w:r>
      <w:r w:rsidR="00F700B6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F700B6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semest</w:t>
      </w:r>
      <w:r w:rsidR="00C54E5A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ë</w:t>
      </w:r>
      <w:r w:rsidR="00F700B6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r</w:t>
      </w:r>
      <w:proofErr w:type="spellEnd"/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, (</w:t>
      </w:r>
      <w:proofErr w:type="spellStart"/>
      <w:r w:rsidR="000D2042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</w:t>
      </w:r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emestri</w:t>
      </w:r>
      <w:proofErr w:type="spellEnd"/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i</w:t>
      </w:r>
      <w:proofErr w:type="spellEnd"/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F37FF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par</w:t>
      </w:r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ë</w:t>
      </w:r>
      <w:proofErr w:type="spellEnd"/>
      <w:r w:rsidR="00F17063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,</w:t>
      </w:r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i</w:t>
      </w:r>
      <w:proofErr w:type="spellEnd"/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vitit</w:t>
      </w:r>
      <w:proofErr w:type="spellEnd"/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akademik</w:t>
      </w:r>
      <w:proofErr w:type="spellEnd"/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202</w:t>
      </w:r>
      <w:r w:rsidR="00F37FF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5</w:t>
      </w:r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-202</w:t>
      </w:r>
      <w:r w:rsidR="00F37FF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6</w:t>
      </w:r>
      <w:r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)</w:t>
      </w:r>
      <w:r w:rsidR="00390C29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</w:t>
      </w:r>
      <w:r w:rsidR="00F700B6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</w:p>
    <w:p w14:paraId="193EC4D0" w14:textId="77777777" w:rsidR="00F700B6" w:rsidRPr="00390C29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14:paraId="6C50B00B" w14:textId="68051A67" w:rsidR="00670C0F" w:rsidRPr="00390C29" w:rsidRDefault="006E01AD" w:rsidP="00390C2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</w:rPr>
      </w:pPr>
      <w:proofErr w:type="spellStart"/>
      <w:r w:rsidRPr="00390C29">
        <w:rPr>
          <w:rFonts w:ascii="Times New Roman" w:eastAsia="Times New Roman" w:hAnsi="Times New Roman" w:cs="Times New Roman"/>
          <w:b/>
          <w:bCs/>
        </w:rPr>
        <w:t>Fushat</w:t>
      </w:r>
      <w:proofErr w:type="spellEnd"/>
      <w:r w:rsidRPr="00390C29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</w:rPr>
        <w:t>studimit</w:t>
      </w:r>
      <w:proofErr w:type="spellEnd"/>
      <w:r w:rsidR="0060762A" w:rsidRPr="00390C29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60762A" w:rsidRPr="00390C29">
        <w:rPr>
          <w:rFonts w:ascii="Times New Roman" w:eastAsia="Times New Roman" w:hAnsi="Times New Roman" w:cs="Times New Roman"/>
          <w:b/>
          <w:bCs/>
        </w:rPr>
        <w:t>për</w:t>
      </w:r>
      <w:proofErr w:type="spellEnd"/>
      <w:r w:rsidR="0060762A" w:rsidRPr="00390C29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60762A" w:rsidRPr="00390C29">
        <w:rPr>
          <w:rFonts w:ascii="Times New Roman" w:eastAsia="Times New Roman" w:hAnsi="Times New Roman" w:cs="Times New Roman"/>
          <w:b/>
          <w:bCs/>
        </w:rPr>
        <w:t>studentët</w:t>
      </w:r>
      <w:proofErr w:type="spellEnd"/>
      <w:r w:rsidRPr="00390C29">
        <w:rPr>
          <w:rFonts w:ascii="Times New Roman" w:eastAsia="Times New Roman" w:hAnsi="Times New Roman" w:cs="Times New Roman"/>
          <w:b/>
          <w:bCs/>
        </w:rPr>
        <w:t>:</w:t>
      </w:r>
      <w:r w:rsidR="00670C0F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B1C6D" w:rsidRPr="00390C29">
        <w:rPr>
          <w:rFonts w:ascii="Times New Roman" w:eastAsia="Times New Roman" w:hAnsi="Times New Roman" w:cs="Times New Roman"/>
          <w:bCs/>
        </w:rPr>
        <w:t>Të</w:t>
      </w:r>
      <w:proofErr w:type="spellEnd"/>
      <w:r w:rsidR="008B1C6D" w:rsidRPr="00390C2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B1C6D" w:rsidRPr="00390C29">
        <w:rPr>
          <w:rFonts w:ascii="Times New Roman" w:eastAsia="Times New Roman" w:hAnsi="Times New Roman" w:cs="Times New Roman"/>
          <w:bCs/>
        </w:rPr>
        <w:t>gjitha</w:t>
      </w:r>
      <w:proofErr w:type="spellEnd"/>
      <w:r w:rsidR="008B1C6D" w:rsidRPr="00390C2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B1C6D" w:rsidRPr="00390C29">
        <w:rPr>
          <w:rFonts w:ascii="Times New Roman" w:eastAsia="Times New Roman" w:hAnsi="Times New Roman" w:cs="Times New Roman"/>
          <w:bCs/>
        </w:rPr>
        <w:t>degët</w:t>
      </w:r>
      <w:proofErr w:type="spellEnd"/>
      <w:r w:rsidR="002B5253" w:rsidRPr="00390C29">
        <w:rPr>
          <w:rFonts w:ascii="Times New Roman" w:eastAsia="Times New Roman" w:hAnsi="Times New Roman" w:cs="Times New Roman"/>
          <w:bCs/>
        </w:rPr>
        <w:t>.</w:t>
      </w:r>
      <w:r w:rsidR="00CF0453" w:rsidRPr="00390C29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="00CF0453" w:rsidRPr="00390C29">
        <w:rPr>
          <w:rFonts w:ascii="Times New Roman" w:eastAsia="Times New Roman" w:hAnsi="Times New Roman" w:cs="Times New Roman"/>
          <w:bCs/>
        </w:rPr>
        <w:t>Studentë</w:t>
      </w:r>
      <w:r w:rsidR="005B1D75">
        <w:rPr>
          <w:rFonts w:ascii="Times New Roman" w:eastAsia="Times New Roman" w:hAnsi="Times New Roman" w:cs="Times New Roman"/>
          <w:bCs/>
        </w:rPr>
        <w:t>t</w:t>
      </w:r>
      <w:proofErr w:type="spellEnd"/>
      <w:r w:rsidR="00CF0453" w:rsidRPr="00390C29">
        <w:rPr>
          <w:rFonts w:ascii="Times New Roman" w:eastAsia="Times New Roman" w:hAnsi="Times New Roman" w:cs="Times New Roman"/>
          <w:bCs/>
        </w:rPr>
        <w:t xml:space="preserve"> e </w:t>
      </w:r>
      <w:proofErr w:type="spellStart"/>
      <w:r w:rsidR="00CF0453" w:rsidRPr="00390C29">
        <w:rPr>
          <w:rFonts w:ascii="Times New Roman" w:eastAsia="Times New Roman" w:hAnsi="Times New Roman" w:cs="Times New Roman"/>
          <w:bCs/>
        </w:rPr>
        <w:t>interesuar</w:t>
      </w:r>
      <w:proofErr w:type="spellEnd"/>
      <w:r w:rsidR="00CF0453" w:rsidRPr="00390C2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CF0453" w:rsidRPr="00390C29">
        <w:rPr>
          <w:rFonts w:ascii="Times New Roman" w:eastAsia="Times New Roman" w:hAnsi="Times New Roman" w:cs="Times New Roman"/>
          <w:bCs/>
        </w:rPr>
        <w:t>të</w:t>
      </w:r>
      <w:proofErr w:type="spellEnd"/>
      <w:r w:rsidR="00CF0453" w:rsidRPr="00390C2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CF0453" w:rsidRPr="00390C29">
        <w:rPr>
          <w:rFonts w:ascii="Times New Roman" w:eastAsia="Times New Roman" w:hAnsi="Times New Roman" w:cs="Times New Roman"/>
          <w:bCs/>
        </w:rPr>
        <w:t>shohin</w:t>
      </w:r>
      <w:proofErr w:type="spellEnd"/>
      <w:r w:rsidR="00CF0453" w:rsidRPr="00390C2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CF0453" w:rsidRPr="00390C29">
        <w:rPr>
          <w:rFonts w:ascii="Times New Roman" w:eastAsia="Times New Roman" w:hAnsi="Times New Roman" w:cs="Times New Roman"/>
          <w:iCs/>
        </w:rPr>
        <w:t>lëndët</w:t>
      </w:r>
      <w:proofErr w:type="spellEnd"/>
      <w:r w:rsidR="00CF0453"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="00CF0453" w:rsidRPr="00390C29">
        <w:rPr>
          <w:rFonts w:ascii="Times New Roman" w:eastAsia="Times New Roman" w:hAnsi="Times New Roman" w:cs="Times New Roman"/>
          <w:iCs/>
        </w:rPr>
        <w:t>që</w:t>
      </w:r>
      <w:proofErr w:type="spellEnd"/>
      <w:r w:rsidR="00CF0453"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="00CF0453" w:rsidRPr="00390C29">
        <w:rPr>
          <w:rFonts w:ascii="Times New Roman" w:eastAsia="Times New Roman" w:hAnsi="Times New Roman" w:cs="Times New Roman"/>
          <w:iCs/>
        </w:rPr>
        <w:t>ofrohen</w:t>
      </w:r>
      <w:proofErr w:type="spellEnd"/>
      <w:r w:rsidR="00CF0453"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="00CF0453" w:rsidRPr="00390C29">
        <w:rPr>
          <w:rFonts w:ascii="Times New Roman" w:eastAsia="Times New Roman" w:hAnsi="Times New Roman" w:cs="Times New Roman"/>
          <w:iCs/>
        </w:rPr>
        <w:t>n</w:t>
      </w:r>
      <w:r w:rsidR="00BD0D14" w:rsidRPr="00390C29">
        <w:rPr>
          <w:rFonts w:ascii="Times New Roman" w:eastAsia="Times New Roman" w:hAnsi="Times New Roman" w:cs="Times New Roman"/>
          <w:iCs/>
        </w:rPr>
        <w:t>ga</w:t>
      </w:r>
      <w:proofErr w:type="spellEnd"/>
      <w:r w:rsidR="00CF0453" w:rsidRPr="00390C29">
        <w:rPr>
          <w:rFonts w:ascii="Times New Roman" w:eastAsia="Times New Roman" w:hAnsi="Times New Roman" w:cs="Times New Roman"/>
          <w:iCs/>
        </w:rPr>
        <w:t xml:space="preserve"> </w:t>
      </w:r>
      <w:r w:rsidR="00AD6A72" w:rsidRPr="00390C29">
        <w:rPr>
          <w:rFonts w:ascii="Times New Roman" w:eastAsia="Times New Roman" w:hAnsi="Times New Roman" w:cs="Times New Roman"/>
          <w:iCs/>
        </w:rPr>
        <w:t>RTU</w:t>
      </w:r>
      <w:r w:rsidR="00CF0453" w:rsidRPr="00390C29">
        <w:rPr>
          <w:rFonts w:ascii="Times New Roman" w:eastAsia="Times New Roman" w:hAnsi="Times New Roman" w:cs="Times New Roman"/>
          <w:iCs/>
          <w:color w:val="000000"/>
        </w:rPr>
        <w:t xml:space="preserve">, </w:t>
      </w:r>
      <w:proofErr w:type="spellStart"/>
      <w:r w:rsidR="00AD6A72" w:rsidRPr="00390C29">
        <w:rPr>
          <w:rFonts w:ascii="Times New Roman" w:eastAsia="Times New Roman" w:hAnsi="Times New Roman" w:cs="Times New Roman"/>
          <w:iCs/>
          <w:color w:val="000000"/>
        </w:rPr>
        <w:t>sipas</w:t>
      </w:r>
      <w:proofErr w:type="spellEnd"/>
      <w:r w:rsidR="00AD6A72" w:rsidRPr="00390C29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="00AD6A72" w:rsidRPr="00390C29">
        <w:rPr>
          <w:rFonts w:ascii="Times New Roman" w:eastAsia="Times New Roman" w:hAnsi="Times New Roman" w:cs="Times New Roman"/>
          <w:iCs/>
          <w:color w:val="000000"/>
        </w:rPr>
        <w:t>fakulteteve</w:t>
      </w:r>
      <w:proofErr w:type="spellEnd"/>
      <w:r w:rsidR="00AD6A72" w:rsidRPr="00390C29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="00AD6A72" w:rsidRPr="00390C29">
        <w:rPr>
          <w:rFonts w:ascii="Times New Roman" w:eastAsia="Times New Roman" w:hAnsi="Times New Roman" w:cs="Times New Roman"/>
          <w:iCs/>
          <w:color w:val="000000"/>
        </w:rPr>
        <w:t>përkatëse</w:t>
      </w:r>
      <w:proofErr w:type="spellEnd"/>
      <w:r w:rsidR="00AD6A72" w:rsidRPr="00390C29">
        <w:rPr>
          <w:rFonts w:ascii="Times New Roman" w:eastAsia="Times New Roman" w:hAnsi="Times New Roman" w:cs="Times New Roman"/>
          <w:iCs/>
          <w:color w:val="000000"/>
        </w:rPr>
        <w:t xml:space="preserve">, </w:t>
      </w:r>
      <w:proofErr w:type="spellStart"/>
      <w:r w:rsidR="00CF0453" w:rsidRPr="00390C29">
        <w:rPr>
          <w:rFonts w:ascii="Times New Roman" w:eastAsia="Times New Roman" w:hAnsi="Times New Roman" w:cs="Times New Roman"/>
          <w:iCs/>
          <w:color w:val="000000"/>
        </w:rPr>
        <w:t>në</w:t>
      </w:r>
      <w:proofErr w:type="spellEnd"/>
      <w:r w:rsidR="00CF0453" w:rsidRPr="00390C29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="00CF0453" w:rsidRPr="00390C29">
        <w:rPr>
          <w:rFonts w:ascii="Times New Roman" w:eastAsia="Times New Roman" w:hAnsi="Times New Roman" w:cs="Times New Roman"/>
          <w:iCs/>
          <w:color w:val="000000"/>
        </w:rPr>
        <w:t>linkun</w:t>
      </w:r>
      <w:proofErr w:type="spellEnd"/>
      <w:r w:rsidR="00AD6A72" w:rsidRPr="00390C29">
        <w:rPr>
          <w:rFonts w:ascii="Times New Roman" w:eastAsia="Times New Roman" w:hAnsi="Times New Roman" w:cs="Times New Roman"/>
          <w:iCs/>
          <w:color w:val="000000"/>
        </w:rPr>
        <w:t>:</w:t>
      </w:r>
      <w:r w:rsidR="00390C29" w:rsidRPr="00390C29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hyperlink r:id="rId7" w:anchor="gid=559851259" w:tgtFrame="_blank" w:history="1">
        <w:r w:rsidR="00390C29" w:rsidRPr="00390C29">
          <w:rPr>
            <w:rStyle w:val="Hyperlink"/>
            <w:rFonts w:ascii="Times New Roman" w:eastAsia="Times New Roman" w:hAnsi="Times New Roman" w:cs="Times New Roman"/>
            <w:iCs/>
          </w:rPr>
          <w:t xml:space="preserve">Course List for </w:t>
        </w:r>
        <w:r w:rsidR="00390C29" w:rsidRPr="00390C29">
          <w:rPr>
            <w:rStyle w:val="Hyperlink"/>
            <w:rFonts w:ascii="Times New Roman" w:eastAsia="Times New Roman" w:hAnsi="Times New Roman" w:cs="Times New Roman"/>
            <w:iCs/>
          </w:rPr>
          <w:t>E</w:t>
        </w:r>
        <w:r w:rsidR="00390C29" w:rsidRPr="00390C29">
          <w:rPr>
            <w:rStyle w:val="Hyperlink"/>
            <w:rFonts w:ascii="Times New Roman" w:eastAsia="Times New Roman" w:hAnsi="Times New Roman" w:cs="Times New Roman"/>
            <w:iCs/>
          </w:rPr>
          <w:t>xchange Studies - Google Sheets</w:t>
        </w:r>
      </w:hyperlink>
    </w:p>
    <w:p w14:paraId="0C3E8F11" w14:textId="77777777" w:rsidR="00390C29" w:rsidRPr="00390C29" w:rsidRDefault="00390C29" w:rsidP="00390C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</w:p>
    <w:p w14:paraId="2254AFAF" w14:textId="738B2224" w:rsidR="00862315" w:rsidRPr="00390C29" w:rsidRDefault="00862315" w:rsidP="00377FDD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 w:rsidRPr="00390C29">
        <w:rPr>
          <w:rFonts w:ascii="Times New Roman" w:eastAsia="Times New Roman" w:hAnsi="Times New Roman" w:cs="Times New Roman"/>
          <w:b/>
          <w:bCs/>
        </w:rPr>
        <w:t>Numri</w:t>
      </w:r>
      <w:proofErr w:type="spellEnd"/>
      <w:r w:rsidRPr="00390C29">
        <w:rPr>
          <w:rFonts w:ascii="Times New Roman" w:eastAsia="Times New Roman" w:hAnsi="Times New Roman" w:cs="Times New Roman"/>
          <w:b/>
          <w:bCs/>
        </w:rPr>
        <w:t xml:space="preserve"> total </w:t>
      </w:r>
      <w:proofErr w:type="spellStart"/>
      <w:r w:rsidR="00797EFF" w:rsidRPr="00390C29">
        <w:rPr>
          <w:rFonts w:ascii="Times New Roman" w:eastAsia="Times New Roman" w:hAnsi="Times New Roman" w:cs="Times New Roman"/>
          <w:b/>
          <w:bCs/>
        </w:rPr>
        <w:t>i</w:t>
      </w:r>
      <w:proofErr w:type="spellEnd"/>
      <w:r w:rsidRPr="00390C29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</w:rPr>
        <w:t>studentëve</w:t>
      </w:r>
      <w:proofErr w:type="spellEnd"/>
      <w:r w:rsidRPr="00390C29">
        <w:rPr>
          <w:rFonts w:ascii="Times New Roman" w:eastAsia="Times New Roman" w:hAnsi="Times New Roman" w:cs="Times New Roman"/>
          <w:b/>
          <w:bCs/>
        </w:rPr>
        <w:t>:</w:t>
      </w:r>
      <w:r w:rsidRPr="00390C29">
        <w:rPr>
          <w:rFonts w:ascii="Times New Roman" w:eastAsia="Times New Roman" w:hAnsi="Times New Roman" w:cs="Times New Roman"/>
        </w:rPr>
        <w:t xml:space="preserve"> </w:t>
      </w:r>
      <w:r w:rsidR="00EC6889" w:rsidRPr="00390C29">
        <w:rPr>
          <w:rFonts w:ascii="Times New Roman" w:eastAsia="Times New Roman" w:hAnsi="Times New Roman" w:cs="Times New Roman"/>
        </w:rPr>
        <w:t>4</w:t>
      </w:r>
      <w:r w:rsidR="004B5A20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B5A20" w:rsidRPr="00390C29">
        <w:rPr>
          <w:rFonts w:ascii="Times New Roman" w:eastAsia="Times New Roman" w:hAnsi="Times New Roman" w:cs="Times New Roman"/>
        </w:rPr>
        <w:t>student</w:t>
      </w:r>
      <w:r w:rsidR="006D2CB2" w:rsidRPr="00390C29">
        <w:rPr>
          <w:rFonts w:ascii="Times New Roman" w:eastAsia="Times New Roman" w:hAnsi="Times New Roman" w:cs="Times New Roman"/>
        </w:rPr>
        <w:t>ë</w:t>
      </w:r>
      <w:proofErr w:type="spellEnd"/>
      <w:r w:rsidR="005A017E" w:rsidRPr="00390C29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5A017E" w:rsidRPr="00390C29">
        <w:rPr>
          <w:rFonts w:ascii="Times New Roman" w:eastAsia="Times New Roman" w:hAnsi="Times New Roman" w:cs="Times New Roman"/>
        </w:rPr>
        <w:t>Numri</w:t>
      </w:r>
      <w:proofErr w:type="spellEnd"/>
      <w:r w:rsidR="005A017E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017E" w:rsidRPr="00390C29">
        <w:rPr>
          <w:rFonts w:ascii="Times New Roman" w:eastAsia="Times New Roman" w:hAnsi="Times New Roman" w:cs="Times New Roman"/>
        </w:rPr>
        <w:t>përfundimtar</w:t>
      </w:r>
      <w:proofErr w:type="spellEnd"/>
      <w:r w:rsidR="005A017E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017E" w:rsidRPr="00390C29">
        <w:rPr>
          <w:rFonts w:ascii="Times New Roman" w:eastAsia="Times New Roman" w:hAnsi="Times New Roman" w:cs="Times New Roman"/>
        </w:rPr>
        <w:t>i</w:t>
      </w:r>
      <w:proofErr w:type="spellEnd"/>
      <w:r w:rsidR="005A017E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017E" w:rsidRPr="00390C29">
        <w:rPr>
          <w:rFonts w:ascii="Times New Roman" w:eastAsia="Times New Roman" w:hAnsi="Times New Roman" w:cs="Times New Roman"/>
        </w:rPr>
        <w:t>studentëve</w:t>
      </w:r>
      <w:proofErr w:type="spellEnd"/>
      <w:r w:rsidR="005A017E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017E" w:rsidRPr="00390C29">
        <w:rPr>
          <w:rFonts w:ascii="Times New Roman" w:eastAsia="Times New Roman" w:hAnsi="Times New Roman" w:cs="Times New Roman"/>
        </w:rPr>
        <w:t>të</w:t>
      </w:r>
      <w:proofErr w:type="spellEnd"/>
      <w:r w:rsidR="005A017E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017E" w:rsidRPr="00390C29">
        <w:rPr>
          <w:rFonts w:ascii="Times New Roman" w:eastAsia="Times New Roman" w:hAnsi="Times New Roman" w:cs="Times New Roman"/>
        </w:rPr>
        <w:t>nominuar</w:t>
      </w:r>
      <w:proofErr w:type="spellEnd"/>
      <w:r w:rsidR="005A017E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017E" w:rsidRPr="00390C29">
        <w:rPr>
          <w:rFonts w:ascii="Times New Roman" w:eastAsia="Times New Roman" w:hAnsi="Times New Roman" w:cs="Times New Roman"/>
        </w:rPr>
        <w:t>përcaktohet</w:t>
      </w:r>
      <w:proofErr w:type="spellEnd"/>
      <w:r w:rsidR="005A017E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017E" w:rsidRPr="00390C29">
        <w:rPr>
          <w:rFonts w:ascii="Times New Roman" w:eastAsia="Times New Roman" w:hAnsi="Times New Roman" w:cs="Times New Roman"/>
        </w:rPr>
        <w:t>nga</w:t>
      </w:r>
      <w:proofErr w:type="spellEnd"/>
      <w:r w:rsidR="005A017E" w:rsidRPr="00390C29">
        <w:rPr>
          <w:rFonts w:ascii="Times New Roman" w:eastAsia="Times New Roman" w:hAnsi="Times New Roman" w:cs="Times New Roman"/>
        </w:rPr>
        <w:t xml:space="preserve"> RTU</w:t>
      </w:r>
      <w:r w:rsidR="002249B5" w:rsidRPr="00390C29">
        <w:rPr>
          <w:rFonts w:ascii="Times New Roman" w:eastAsia="Times New Roman" w:hAnsi="Times New Roman" w:cs="Times New Roman"/>
        </w:rPr>
        <w:t>.</w:t>
      </w:r>
      <w:r w:rsidR="005A017E" w:rsidRPr="00390C29">
        <w:rPr>
          <w:rFonts w:ascii="Times New Roman" w:eastAsia="Times New Roman" w:hAnsi="Times New Roman" w:cs="Times New Roman"/>
        </w:rPr>
        <w:t>)</w:t>
      </w:r>
    </w:p>
    <w:p w14:paraId="13ED9D12" w14:textId="77777777" w:rsidR="000D2042" w:rsidRPr="00390C29" w:rsidRDefault="000D2042" w:rsidP="00377FDD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5E486DF" w14:textId="0AB6C0ED" w:rsidR="004B5A20" w:rsidRPr="00390C29" w:rsidRDefault="000D2042" w:rsidP="000D2042">
      <w:pPr>
        <w:jc w:val="both"/>
        <w:rPr>
          <w:rFonts w:ascii="Times New Roman" w:hAnsi="Times New Roman" w:cs="Times New Roman"/>
        </w:rPr>
      </w:pPr>
      <w:proofErr w:type="spellStart"/>
      <w:r w:rsidRPr="00390C29">
        <w:rPr>
          <w:rFonts w:ascii="Times New Roman" w:hAnsi="Times New Roman" w:cs="Times New Roman"/>
          <w:b/>
          <w:bCs/>
        </w:rPr>
        <w:t>Përparësi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në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nominimin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390C29">
        <w:rPr>
          <w:rFonts w:ascii="Times New Roman" w:hAnsi="Times New Roman" w:cs="Times New Roman"/>
          <w:b/>
          <w:bCs/>
        </w:rPr>
        <w:t>studentëve</w:t>
      </w:r>
      <w:proofErr w:type="spellEnd"/>
      <w:r w:rsidR="005B1D75">
        <w:rPr>
          <w:rFonts w:ascii="Times New Roman" w:hAnsi="Times New Roman" w:cs="Times New Roman"/>
          <w:b/>
          <w:bCs/>
        </w:rPr>
        <w:t>,</w:t>
      </w:r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B1D75">
        <w:rPr>
          <w:rFonts w:ascii="Times New Roman" w:hAnsi="Times New Roman" w:cs="Times New Roman"/>
          <w:b/>
          <w:bCs/>
        </w:rPr>
        <w:t>si</w:t>
      </w:r>
      <w:proofErr w:type="spellEnd"/>
      <w:r w:rsidR="005B1D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90C29" w:rsidRPr="00390C29">
        <w:rPr>
          <w:rFonts w:ascii="Times New Roman" w:hAnsi="Times New Roman" w:cs="Times New Roman"/>
          <w:b/>
          <w:bCs/>
        </w:rPr>
        <w:t>dhe</w:t>
      </w:r>
      <w:proofErr w:type="spellEnd"/>
      <w:r w:rsidR="00390C29"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90C29" w:rsidRPr="00390C29">
        <w:rPr>
          <w:rFonts w:ascii="Times New Roman" w:hAnsi="Times New Roman" w:cs="Times New Roman"/>
          <w:b/>
          <w:bCs/>
        </w:rPr>
        <w:t>për</w:t>
      </w:r>
      <w:proofErr w:type="spellEnd"/>
      <w:r w:rsidR="00390C29"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90C29" w:rsidRPr="00390C29">
        <w:rPr>
          <w:rFonts w:ascii="Times New Roman" w:hAnsi="Times New Roman" w:cs="Times New Roman"/>
          <w:b/>
          <w:bCs/>
        </w:rPr>
        <w:t>aspektin</w:t>
      </w:r>
      <w:proofErr w:type="spellEnd"/>
      <w:r w:rsidR="00390C29"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90C29" w:rsidRPr="00390C29">
        <w:rPr>
          <w:rFonts w:ascii="Times New Roman" w:hAnsi="Times New Roman" w:cs="Times New Roman"/>
          <w:b/>
          <w:bCs/>
        </w:rPr>
        <w:t>financiar</w:t>
      </w:r>
      <w:proofErr w:type="spellEnd"/>
      <w:r w:rsidR="00390C29"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90C29" w:rsidRPr="00390C29">
        <w:rPr>
          <w:rFonts w:ascii="Times New Roman" w:hAnsi="Times New Roman" w:cs="Times New Roman"/>
          <w:b/>
          <w:bCs/>
        </w:rPr>
        <w:t>gjatë</w:t>
      </w:r>
      <w:proofErr w:type="spellEnd"/>
      <w:r w:rsidR="00390C29"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90C29" w:rsidRPr="00390C29">
        <w:rPr>
          <w:rFonts w:ascii="Times New Roman" w:hAnsi="Times New Roman" w:cs="Times New Roman"/>
          <w:b/>
          <w:bCs/>
        </w:rPr>
        <w:t>mobilitetit</w:t>
      </w:r>
      <w:proofErr w:type="spellEnd"/>
      <w:r w:rsidR="00390C29"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kanë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studentët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që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u </w:t>
      </w:r>
      <w:proofErr w:type="spellStart"/>
      <w:r w:rsidRPr="00390C29">
        <w:rPr>
          <w:rFonts w:ascii="Times New Roman" w:hAnsi="Times New Roman" w:cs="Times New Roman"/>
          <w:b/>
          <w:bCs/>
        </w:rPr>
        <w:t>përkasin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grupeve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të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disavantazhuara</w:t>
      </w:r>
      <w:proofErr w:type="spellEnd"/>
      <w:r w:rsidRPr="00390C29">
        <w:rPr>
          <w:rFonts w:ascii="Times New Roman" w:hAnsi="Times New Roman" w:cs="Times New Roman"/>
          <w:b/>
          <w:bCs/>
        </w:rPr>
        <w:t>.</w:t>
      </w:r>
      <w:r w:rsidRPr="00390C29">
        <w:rPr>
          <w:rFonts w:ascii="Times New Roman" w:hAnsi="Times New Roman" w:cs="Times New Roman"/>
        </w:rPr>
        <w:t xml:space="preserve"> (</w:t>
      </w:r>
      <w:proofErr w:type="spellStart"/>
      <w:r w:rsidRPr="00390C29">
        <w:rPr>
          <w:rFonts w:ascii="Times New Roman" w:hAnsi="Times New Roman" w:cs="Times New Roman"/>
        </w:rPr>
        <w:t>Studentë</w:t>
      </w:r>
      <w:proofErr w:type="spellEnd"/>
      <w:r w:rsidRPr="00390C29">
        <w:rPr>
          <w:rFonts w:ascii="Times New Roman" w:hAnsi="Times New Roman" w:cs="Times New Roman"/>
        </w:rPr>
        <w:t xml:space="preserve">, </w:t>
      </w:r>
      <w:proofErr w:type="spellStart"/>
      <w:r w:rsidRPr="00390C29">
        <w:rPr>
          <w:rFonts w:ascii="Times New Roman" w:hAnsi="Times New Roman" w:cs="Times New Roman"/>
        </w:rPr>
        <w:t>prindërit</w:t>
      </w:r>
      <w:proofErr w:type="spellEnd"/>
      <w:r w:rsidRPr="00390C29">
        <w:rPr>
          <w:rFonts w:ascii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cilëve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kanë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vdekur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në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krye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detyrës</w:t>
      </w:r>
      <w:proofErr w:type="spellEnd"/>
      <w:r w:rsidRPr="00390C29">
        <w:rPr>
          <w:rFonts w:ascii="Times New Roman" w:hAnsi="Times New Roman" w:cs="Times New Roman"/>
        </w:rPr>
        <w:t xml:space="preserve">; </w:t>
      </w:r>
      <w:proofErr w:type="spellStart"/>
      <w:r w:rsidRPr="00390C29">
        <w:rPr>
          <w:rFonts w:ascii="Times New Roman" w:hAnsi="Times New Roman" w:cs="Times New Roman"/>
        </w:rPr>
        <w:t>studentë</w:t>
      </w:r>
      <w:proofErr w:type="spellEnd"/>
      <w:r w:rsidRPr="00390C29">
        <w:rPr>
          <w:rFonts w:ascii="Times New Roman" w:hAnsi="Times New Roman" w:cs="Times New Roman"/>
        </w:rPr>
        <w:t xml:space="preserve"> me </w:t>
      </w:r>
      <w:proofErr w:type="spellStart"/>
      <w:r w:rsidRPr="00390C29">
        <w:rPr>
          <w:rFonts w:ascii="Times New Roman" w:hAnsi="Times New Roman" w:cs="Times New Roman"/>
        </w:rPr>
        <w:t>ndihmë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financiare</w:t>
      </w:r>
      <w:proofErr w:type="spellEnd"/>
      <w:r w:rsidRPr="00390C29">
        <w:rPr>
          <w:rFonts w:ascii="Times New Roman" w:hAnsi="Times New Roman" w:cs="Times New Roman"/>
        </w:rPr>
        <w:t xml:space="preserve">; </w:t>
      </w:r>
      <w:proofErr w:type="spellStart"/>
      <w:r w:rsidRPr="00390C29">
        <w:rPr>
          <w:rFonts w:ascii="Times New Roman" w:hAnsi="Times New Roman" w:cs="Times New Roman"/>
        </w:rPr>
        <w:t>studentë</w:t>
      </w:r>
      <w:proofErr w:type="spellEnd"/>
      <w:r w:rsidRPr="00390C29">
        <w:rPr>
          <w:rFonts w:ascii="Times New Roman" w:hAnsi="Times New Roman" w:cs="Times New Roman"/>
        </w:rPr>
        <w:t xml:space="preserve"> me </w:t>
      </w:r>
      <w:proofErr w:type="spellStart"/>
      <w:r w:rsidRPr="00390C29">
        <w:rPr>
          <w:rFonts w:ascii="Times New Roman" w:hAnsi="Times New Roman" w:cs="Times New Roman"/>
        </w:rPr>
        <w:t>nevoja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veçanta</w:t>
      </w:r>
      <w:proofErr w:type="spellEnd"/>
      <w:r w:rsidRPr="00390C29">
        <w:rPr>
          <w:rFonts w:ascii="Times New Roman" w:hAnsi="Times New Roman" w:cs="Times New Roman"/>
        </w:rPr>
        <w:t xml:space="preserve">; </w:t>
      </w:r>
      <w:proofErr w:type="spellStart"/>
      <w:r w:rsidRPr="00390C29">
        <w:rPr>
          <w:rFonts w:ascii="Times New Roman" w:hAnsi="Times New Roman" w:cs="Times New Roman"/>
        </w:rPr>
        <w:t>studentë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prindërit</w:t>
      </w:r>
      <w:proofErr w:type="spellEnd"/>
      <w:r w:rsidRPr="00390C29">
        <w:rPr>
          <w:rFonts w:ascii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cilëve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kanë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nevoja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veçanta</w:t>
      </w:r>
      <w:proofErr w:type="spellEnd"/>
      <w:r w:rsidRPr="00390C29">
        <w:rPr>
          <w:rFonts w:ascii="Times New Roman" w:hAnsi="Times New Roman" w:cs="Times New Roman"/>
        </w:rPr>
        <w:t xml:space="preserve">, </w:t>
      </w:r>
      <w:proofErr w:type="spellStart"/>
      <w:r w:rsidRPr="00390C29">
        <w:rPr>
          <w:rFonts w:ascii="Times New Roman" w:hAnsi="Times New Roman" w:cs="Times New Roman"/>
        </w:rPr>
        <w:t>studentë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që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kanë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marrë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statusin</w:t>
      </w:r>
      <w:proofErr w:type="spellEnd"/>
      <w:r w:rsidRPr="00390C29">
        <w:rPr>
          <w:rFonts w:ascii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hAnsi="Times New Roman" w:cs="Times New Roman"/>
        </w:rPr>
        <w:t>jetimit</w:t>
      </w:r>
      <w:proofErr w:type="spellEnd"/>
      <w:r w:rsidRPr="00390C29">
        <w:rPr>
          <w:rFonts w:ascii="Times New Roman" w:hAnsi="Times New Roman" w:cs="Times New Roman"/>
        </w:rPr>
        <w:t xml:space="preserve">; </w:t>
      </w:r>
      <w:proofErr w:type="spellStart"/>
      <w:r w:rsidRPr="00390C29">
        <w:rPr>
          <w:rFonts w:ascii="Times New Roman" w:hAnsi="Times New Roman" w:cs="Times New Roman"/>
        </w:rPr>
        <w:t>studentë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që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kanë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qenë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viktima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trafikimit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qenieve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njerëzore</w:t>
      </w:r>
      <w:proofErr w:type="spellEnd"/>
      <w:r w:rsidRPr="00390C29">
        <w:rPr>
          <w:rFonts w:ascii="Times New Roman" w:hAnsi="Times New Roman" w:cs="Times New Roman"/>
        </w:rPr>
        <w:t xml:space="preserve">; </w:t>
      </w:r>
      <w:proofErr w:type="spellStart"/>
      <w:r w:rsidRPr="00390C29">
        <w:rPr>
          <w:rFonts w:ascii="Times New Roman" w:hAnsi="Times New Roman" w:cs="Times New Roman"/>
        </w:rPr>
        <w:t>studentë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grupeve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etnike</w:t>
      </w:r>
      <w:proofErr w:type="spellEnd"/>
      <w:r w:rsidRPr="00390C29">
        <w:rPr>
          <w:rFonts w:ascii="Times New Roman" w:hAnsi="Times New Roman" w:cs="Times New Roman"/>
        </w:rPr>
        <w:t xml:space="preserve">; </w:t>
      </w:r>
      <w:proofErr w:type="spellStart"/>
      <w:r w:rsidRPr="00390C29">
        <w:rPr>
          <w:rFonts w:ascii="Times New Roman" w:hAnsi="Times New Roman" w:cs="Times New Roman"/>
        </w:rPr>
        <w:t>studentë</w:t>
      </w:r>
      <w:proofErr w:type="spellEnd"/>
      <w:r w:rsidRPr="00390C29">
        <w:rPr>
          <w:rFonts w:ascii="Times New Roman" w:hAnsi="Times New Roman" w:cs="Times New Roman"/>
        </w:rPr>
        <w:t xml:space="preserve">, </w:t>
      </w:r>
      <w:proofErr w:type="spellStart"/>
      <w:r w:rsidRPr="00390C29">
        <w:rPr>
          <w:rFonts w:ascii="Times New Roman" w:hAnsi="Times New Roman" w:cs="Times New Roman"/>
        </w:rPr>
        <w:t>prindërit</w:t>
      </w:r>
      <w:proofErr w:type="spellEnd"/>
      <w:r w:rsidRPr="00390C29">
        <w:rPr>
          <w:rFonts w:ascii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cilëve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ishin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dënuar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regjimit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komunist</w:t>
      </w:r>
      <w:proofErr w:type="spellEnd"/>
      <w:r w:rsidRPr="00390C29">
        <w:rPr>
          <w:rFonts w:ascii="Times New Roman" w:hAnsi="Times New Roman" w:cs="Times New Roman"/>
        </w:rPr>
        <w:t xml:space="preserve">; </w:t>
      </w:r>
      <w:proofErr w:type="spellStart"/>
      <w:r w:rsidRPr="00390C29">
        <w:rPr>
          <w:rFonts w:ascii="Times New Roman" w:hAnsi="Times New Roman" w:cs="Times New Roman"/>
        </w:rPr>
        <w:t>studentë</w:t>
      </w:r>
      <w:proofErr w:type="spellEnd"/>
      <w:r w:rsidRPr="00390C29">
        <w:rPr>
          <w:rFonts w:ascii="Times New Roman" w:hAnsi="Times New Roman" w:cs="Times New Roman"/>
        </w:rPr>
        <w:t xml:space="preserve">, </w:t>
      </w:r>
      <w:proofErr w:type="spellStart"/>
      <w:r w:rsidRPr="00390C29">
        <w:rPr>
          <w:rFonts w:ascii="Times New Roman" w:hAnsi="Times New Roman" w:cs="Times New Roman"/>
        </w:rPr>
        <w:t>prindërit</w:t>
      </w:r>
      <w:proofErr w:type="spellEnd"/>
      <w:r w:rsidRPr="00390C29">
        <w:rPr>
          <w:rFonts w:ascii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cilëve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janë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në</w:t>
      </w:r>
      <w:proofErr w:type="spellEnd"/>
      <w:r w:rsidRPr="00390C29">
        <w:rPr>
          <w:rFonts w:ascii="Times New Roman" w:hAnsi="Times New Roman" w:cs="Times New Roman"/>
        </w:rPr>
        <w:t xml:space="preserve"> pension </w:t>
      </w:r>
      <w:proofErr w:type="spellStart"/>
      <w:r w:rsidRPr="00390C29">
        <w:rPr>
          <w:rFonts w:ascii="Times New Roman" w:hAnsi="Times New Roman" w:cs="Times New Roman"/>
        </w:rPr>
        <w:t>etj</w:t>
      </w:r>
      <w:proofErr w:type="spellEnd"/>
      <w:r w:rsidRPr="00390C29">
        <w:rPr>
          <w:rFonts w:ascii="Times New Roman" w:hAnsi="Times New Roman" w:cs="Times New Roman"/>
        </w:rPr>
        <w:t>.)</w:t>
      </w:r>
    </w:p>
    <w:p w14:paraId="46815422" w14:textId="02FA4D0B" w:rsidR="00377FDD" w:rsidRPr="00390C29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390C29">
        <w:rPr>
          <w:rFonts w:ascii="Times New Roman" w:eastAsia="Times New Roman" w:hAnsi="Times New Roman" w:cs="Times New Roman"/>
          <w:b/>
        </w:rPr>
        <w:t>Dokumentat</w:t>
      </w:r>
      <w:proofErr w:type="spellEnd"/>
      <w:r w:rsidRPr="00390C29"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  <w:b/>
        </w:rPr>
        <w:t>nevojshme</w:t>
      </w:r>
      <w:proofErr w:type="spellEnd"/>
      <w:r w:rsidRPr="00390C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</w:rPr>
        <w:t>për</w:t>
      </w:r>
      <w:proofErr w:type="spellEnd"/>
      <w:r w:rsidRPr="00390C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</w:rPr>
        <w:t>aplikim</w:t>
      </w:r>
      <w:proofErr w:type="spellEnd"/>
      <w:r w:rsidRPr="00390C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</w:rPr>
        <w:t>për</w:t>
      </w:r>
      <w:proofErr w:type="spellEnd"/>
      <w:r w:rsidRPr="00390C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</w:rPr>
        <w:t>studentët</w:t>
      </w:r>
      <w:proofErr w:type="spellEnd"/>
      <w:r w:rsidRPr="00390C29">
        <w:rPr>
          <w:rFonts w:ascii="Times New Roman" w:eastAsia="Times New Roman" w:hAnsi="Times New Roman" w:cs="Times New Roman"/>
          <w:b/>
        </w:rPr>
        <w:t xml:space="preserve"> </w:t>
      </w:r>
      <w:r w:rsidRPr="00390C29">
        <w:rPr>
          <w:rFonts w:ascii="Times New Roman" w:eastAsia="Times New Roman" w:hAnsi="Times New Roman" w:cs="Times New Roman"/>
          <w:b/>
          <w:bCs/>
        </w:rPr>
        <w:t>Bachelor:</w:t>
      </w:r>
    </w:p>
    <w:p w14:paraId="6A85664E" w14:textId="77777777" w:rsidR="00377FDD" w:rsidRPr="00390C29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>- CV;</w:t>
      </w:r>
    </w:p>
    <w:p w14:paraId="1AB2A2E4" w14:textId="77777777" w:rsidR="00377FDD" w:rsidRPr="00390C29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 xml:space="preserve">- Kopje e </w:t>
      </w:r>
      <w:proofErr w:type="spellStart"/>
      <w:r w:rsidRPr="00390C29">
        <w:rPr>
          <w:rFonts w:ascii="Times New Roman" w:eastAsia="Times New Roman" w:hAnsi="Times New Roman" w:cs="Times New Roman"/>
        </w:rPr>
        <w:t>Pasaportës</w:t>
      </w:r>
      <w:proofErr w:type="spellEnd"/>
      <w:r w:rsidRPr="00390C29">
        <w:rPr>
          <w:rFonts w:ascii="Times New Roman" w:eastAsia="Times New Roman" w:hAnsi="Times New Roman" w:cs="Times New Roman"/>
        </w:rPr>
        <w:t>;</w:t>
      </w:r>
    </w:p>
    <w:p w14:paraId="521FD586" w14:textId="77777777" w:rsidR="00377FDD" w:rsidRPr="00390C29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90C29">
        <w:rPr>
          <w:rFonts w:ascii="Times New Roman" w:eastAsia="Times New Roman" w:hAnsi="Times New Roman" w:cs="Times New Roman"/>
        </w:rPr>
        <w:t>Vërtetim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studenti</w:t>
      </w:r>
      <w:proofErr w:type="spellEnd"/>
      <w:r w:rsidRPr="00390C29">
        <w:rPr>
          <w:rFonts w:ascii="Times New Roman" w:eastAsia="Times New Roman" w:hAnsi="Times New Roman" w:cs="Times New Roman"/>
        </w:rPr>
        <w:t>;</w:t>
      </w:r>
    </w:p>
    <w:p w14:paraId="2A4F6793" w14:textId="77777777" w:rsidR="00377FDD" w:rsidRPr="00390C29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90C29">
        <w:rPr>
          <w:rFonts w:ascii="Times New Roman" w:eastAsia="Times New Roman" w:hAnsi="Times New Roman" w:cs="Times New Roman"/>
        </w:rPr>
        <w:t>Listë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notash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</w:rPr>
        <w:t>studimeve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Bachelor </w:t>
      </w:r>
      <w:proofErr w:type="spellStart"/>
      <w:r w:rsidRPr="00390C29">
        <w:rPr>
          <w:rFonts w:ascii="Times New Roman" w:eastAsia="Times New Roman" w:hAnsi="Times New Roman" w:cs="Times New Roman"/>
        </w:rPr>
        <w:t>deri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në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momentin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</w:rPr>
        <w:t>aplikimit</w:t>
      </w:r>
      <w:proofErr w:type="spellEnd"/>
      <w:r w:rsidRPr="00390C29">
        <w:rPr>
          <w:rFonts w:ascii="Times New Roman" w:eastAsia="Times New Roman" w:hAnsi="Times New Roman" w:cs="Times New Roman"/>
        </w:rPr>
        <w:t>;</w:t>
      </w:r>
    </w:p>
    <w:p w14:paraId="4345297A" w14:textId="77777777" w:rsidR="00377FDD" w:rsidRPr="00390C29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90C29">
        <w:rPr>
          <w:rFonts w:ascii="Times New Roman" w:eastAsia="Times New Roman" w:hAnsi="Times New Roman" w:cs="Times New Roman"/>
        </w:rPr>
        <w:t>Letër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Motivimi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390C29">
        <w:rPr>
          <w:rFonts w:ascii="Times New Roman" w:eastAsia="Times New Roman" w:hAnsi="Times New Roman" w:cs="Times New Roman"/>
        </w:rPr>
        <w:t>në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gjuhën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angleze</w:t>
      </w:r>
      <w:proofErr w:type="spellEnd"/>
      <w:r w:rsidRPr="00390C29">
        <w:rPr>
          <w:rFonts w:ascii="Times New Roman" w:eastAsia="Times New Roman" w:hAnsi="Times New Roman" w:cs="Times New Roman"/>
        </w:rPr>
        <w:t>);</w:t>
      </w:r>
    </w:p>
    <w:p w14:paraId="4F54F434" w14:textId="77777777" w:rsidR="00377FDD" w:rsidRPr="00390C29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 xml:space="preserve">- </w:t>
      </w:r>
      <w:proofErr w:type="spellStart"/>
      <w:r w:rsidR="006220AD" w:rsidRPr="00390C29">
        <w:rPr>
          <w:rFonts w:ascii="Times New Roman" w:eastAsia="Times New Roman" w:hAnsi="Times New Roman" w:cs="Times New Roman"/>
        </w:rPr>
        <w:t>Ç</w:t>
      </w:r>
      <w:r w:rsidRPr="00390C29">
        <w:rPr>
          <w:rFonts w:ascii="Times New Roman" w:eastAsia="Times New Roman" w:hAnsi="Times New Roman" w:cs="Times New Roman"/>
        </w:rPr>
        <w:t>ertifikatë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</w:rPr>
        <w:t>gjuhës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së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huaj</w:t>
      </w:r>
      <w:proofErr w:type="spellEnd"/>
      <w:r w:rsidRPr="00390C29">
        <w:rPr>
          <w:rFonts w:ascii="Times New Roman" w:eastAsia="Times New Roman" w:hAnsi="Times New Roman" w:cs="Times New Roman"/>
        </w:rPr>
        <w:t>*;</w:t>
      </w:r>
    </w:p>
    <w:p w14:paraId="0929424A" w14:textId="1BEC10D0" w:rsidR="00377FDD" w:rsidRPr="00390C29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90C29">
        <w:rPr>
          <w:rFonts w:ascii="Times New Roman" w:eastAsia="Times New Roman" w:hAnsi="Times New Roman" w:cs="Times New Roman"/>
        </w:rPr>
        <w:t>Dokumenti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Learning Agreement**</w:t>
      </w:r>
      <w:r w:rsidR="00A959DB" w:rsidRPr="00390C29">
        <w:rPr>
          <w:rFonts w:ascii="Times New Roman" w:eastAsia="Times New Roman" w:hAnsi="Times New Roman" w:cs="Times New Roman"/>
        </w:rPr>
        <w:t>.</w:t>
      </w:r>
      <w:r w:rsidRPr="00390C29">
        <w:rPr>
          <w:rFonts w:ascii="Times New Roman" w:eastAsia="Times New Roman" w:hAnsi="Times New Roman" w:cs="Times New Roman"/>
        </w:rPr>
        <w:t xml:space="preserve"> </w:t>
      </w:r>
    </w:p>
    <w:p w14:paraId="17902EA3" w14:textId="77777777" w:rsidR="00670C0F" w:rsidRPr="00390C29" w:rsidRDefault="00670C0F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1021853A" w14:textId="576A55FE" w:rsidR="00377FDD" w:rsidRPr="00390C29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390C29">
        <w:rPr>
          <w:rFonts w:ascii="Times New Roman" w:eastAsia="Times New Roman" w:hAnsi="Times New Roman" w:cs="Times New Roman"/>
          <w:b/>
        </w:rPr>
        <w:t>Dokumentat</w:t>
      </w:r>
      <w:proofErr w:type="spellEnd"/>
      <w:r w:rsidRPr="00390C29"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  <w:b/>
        </w:rPr>
        <w:t>nevojshme</w:t>
      </w:r>
      <w:proofErr w:type="spellEnd"/>
      <w:r w:rsidRPr="00390C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</w:rPr>
        <w:t>për</w:t>
      </w:r>
      <w:proofErr w:type="spellEnd"/>
      <w:r w:rsidRPr="00390C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</w:rPr>
        <w:t>aplikim</w:t>
      </w:r>
      <w:proofErr w:type="spellEnd"/>
      <w:r w:rsidRPr="00390C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</w:rPr>
        <w:t>për</w:t>
      </w:r>
      <w:proofErr w:type="spellEnd"/>
      <w:r w:rsidRPr="00390C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</w:rPr>
        <w:t>studentët</w:t>
      </w:r>
      <w:proofErr w:type="spellEnd"/>
      <w:r w:rsidRPr="00390C29">
        <w:rPr>
          <w:rFonts w:ascii="Times New Roman" w:eastAsia="Times New Roman" w:hAnsi="Times New Roman" w:cs="Times New Roman"/>
          <w:b/>
        </w:rPr>
        <w:t xml:space="preserve"> </w:t>
      </w:r>
      <w:r w:rsidRPr="00390C29">
        <w:rPr>
          <w:rFonts w:ascii="Times New Roman" w:eastAsia="Times New Roman" w:hAnsi="Times New Roman" w:cs="Times New Roman"/>
          <w:b/>
          <w:bCs/>
        </w:rPr>
        <w:t>Master:</w:t>
      </w:r>
    </w:p>
    <w:p w14:paraId="7100C25B" w14:textId="77777777" w:rsidR="00F700B6" w:rsidRPr="00390C29" w:rsidRDefault="00C373A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>- CV;</w:t>
      </w:r>
    </w:p>
    <w:p w14:paraId="452D176B" w14:textId="77777777" w:rsidR="00F700B6" w:rsidRPr="00390C29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 xml:space="preserve">- Kopje e </w:t>
      </w:r>
      <w:proofErr w:type="spellStart"/>
      <w:r w:rsidR="00CC18D5" w:rsidRPr="00390C29">
        <w:rPr>
          <w:rFonts w:ascii="Times New Roman" w:eastAsia="Times New Roman" w:hAnsi="Times New Roman" w:cs="Times New Roman"/>
        </w:rPr>
        <w:t>Pasaportës</w:t>
      </w:r>
      <w:proofErr w:type="spellEnd"/>
      <w:r w:rsidRPr="00390C29">
        <w:rPr>
          <w:rFonts w:ascii="Times New Roman" w:eastAsia="Times New Roman" w:hAnsi="Times New Roman" w:cs="Times New Roman"/>
        </w:rPr>
        <w:t>;</w:t>
      </w:r>
    </w:p>
    <w:p w14:paraId="6DE82F2C" w14:textId="77777777" w:rsidR="00F700B6" w:rsidRPr="00390C29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90C29">
        <w:rPr>
          <w:rFonts w:ascii="Times New Roman" w:eastAsia="Times New Roman" w:hAnsi="Times New Roman" w:cs="Times New Roman"/>
        </w:rPr>
        <w:t>Vërtetim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studenti</w:t>
      </w:r>
      <w:proofErr w:type="spellEnd"/>
      <w:r w:rsidRPr="00390C29">
        <w:rPr>
          <w:rFonts w:ascii="Times New Roman" w:eastAsia="Times New Roman" w:hAnsi="Times New Roman" w:cs="Times New Roman"/>
        </w:rPr>
        <w:t>;</w:t>
      </w:r>
    </w:p>
    <w:p w14:paraId="7F6699E0" w14:textId="77777777" w:rsidR="00F700B6" w:rsidRPr="00390C29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90C29">
        <w:rPr>
          <w:rFonts w:ascii="Times New Roman" w:eastAsia="Times New Roman" w:hAnsi="Times New Roman" w:cs="Times New Roman"/>
        </w:rPr>
        <w:t>Diplomë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</w:rPr>
        <w:t>nivelit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Bachelor;</w:t>
      </w:r>
    </w:p>
    <w:p w14:paraId="5119D8E4" w14:textId="77777777" w:rsidR="00F700B6" w:rsidRPr="00390C29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90C29">
        <w:rPr>
          <w:rFonts w:ascii="Times New Roman" w:eastAsia="Times New Roman" w:hAnsi="Times New Roman" w:cs="Times New Roman"/>
        </w:rPr>
        <w:t>Letër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Motivimi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390C29">
        <w:rPr>
          <w:rFonts w:ascii="Times New Roman" w:eastAsia="Times New Roman" w:hAnsi="Times New Roman" w:cs="Times New Roman"/>
        </w:rPr>
        <w:t>në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gjuhën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angleze</w:t>
      </w:r>
      <w:proofErr w:type="spellEnd"/>
      <w:r w:rsidRPr="00390C29">
        <w:rPr>
          <w:rFonts w:ascii="Times New Roman" w:eastAsia="Times New Roman" w:hAnsi="Times New Roman" w:cs="Times New Roman"/>
        </w:rPr>
        <w:t>);</w:t>
      </w:r>
    </w:p>
    <w:p w14:paraId="67A29491" w14:textId="77777777" w:rsidR="00CC18D5" w:rsidRPr="00390C29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90C29">
        <w:rPr>
          <w:rFonts w:ascii="Times New Roman" w:eastAsia="Times New Roman" w:hAnsi="Times New Roman" w:cs="Times New Roman"/>
        </w:rPr>
        <w:t>Listë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notash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</w:rPr>
        <w:t>studimeve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Master </w:t>
      </w:r>
      <w:proofErr w:type="spellStart"/>
      <w:r w:rsidRPr="00390C29">
        <w:rPr>
          <w:rFonts w:ascii="Times New Roman" w:eastAsia="Times New Roman" w:hAnsi="Times New Roman" w:cs="Times New Roman"/>
        </w:rPr>
        <w:t>deri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n</w:t>
      </w:r>
      <w:r w:rsidR="00C54E5A" w:rsidRPr="00390C29">
        <w:rPr>
          <w:rFonts w:ascii="Times New Roman" w:eastAsia="Times New Roman" w:hAnsi="Times New Roman" w:cs="Times New Roman"/>
        </w:rPr>
        <w:t>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momentin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</w:rPr>
        <w:t>aplikimit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; </w:t>
      </w:r>
    </w:p>
    <w:p w14:paraId="632A7489" w14:textId="77777777" w:rsidR="00F700B6" w:rsidRPr="00390C29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lastRenderedPageBreak/>
        <w:t xml:space="preserve">- </w:t>
      </w:r>
      <w:proofErr w:type="spellStart"/>
      <w:r w:rsidR="006220AD" w:rsidRPr="00390C29">
        <w:rPr>
          <w:rFonts w:ascii="Times New Roman" w:eastAsia="Times New Roman" w:hAnsi="Times New Roman" w:cs="Times New Roman"/>
        </w:rPr>
        <w:t>Ç</w:t>
      </w:r>
      <w:r w:rsidRPr="00390C29">
        <w:rPr>
          <w:rFonts w:ascii="Times New Roman" w:eastAsia="Times New Roman" w:hAnsi="Times New Roman" w:cs="Times New Roman"/>
        </w:rPr>
        <w:t>ertifikatë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</w:rPr>
        <w:t>gjuhës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së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huaj</w:t>
      </w:r>
      <w:proofErr w:type="spellEnd"/>
      <w:r w:rsidRPr="00390C29">
        <w:rPr>
          <w:rFonts w:ascii="Times New Roman" w:eastAsia="Times New Roman" w:hAnsi="Times New Roman" w:cs="Times New Roman"/>
        </w:rPr>
        <w:t>*;</w:t>
      </w:r>
    </w:p>
    <w:p w14:paraId="6EC5A141" w14:textId="198845D7" w:rsidR="00F700B6" w:rsidRPr="00390C29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90C29">
        <w:rPr>
          <w:rFonts w:ascii="Times New Roman" w:eastAsia="Times New Roman" w:hAnsi="Times New Roman" w:cs="Times New Roman"/>
        </w:rPr>
        <w:t>Dokumenti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Learning Agreement**</w:t>
      </w:r>
      <w:r w:rsidR="00A959DB" w:rsidRPr="00390C29">
        <w:rPr>
          <w:rFonts w:ascii="Times New Roman" w:eastAsia="Times New Roman" w:hAnsi="Times New Roman" w:cs="Times New Roman"/>
        </w:rPr>
        <w:t>.</w:t>
      </w:r>
    </w:p>
    <w:p w14:paraId="2EC833A0" w14:textId="77777777" w:rsidR="00CC18D5" w:rsidRPr="00390C29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714216" w14:textId="7ACAA5AD" w:rsidR="00F700B6" w:rsidRPr="00390C29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90C29">
        <w:rPr>
          <w:rFonts w:ascii="Times New Roman" w:eastAsia="Times New Roman" w:hAnsi="Times New Roman" w:cs="Times New Roman"/>
        </w:rPr>
        <w:t>*</w:t>
      </w:r>
      <w:proofErr w:type="spellStart"/>
      <w:r w:rsidR="00393789" w:rsidRPr="00390C29">
        <w:rPr>
          <w:rFonts w:ascii="Times New Roman" w:eastAsia="Times New Roman" w:hAnsi="Times New Roman" w:cs="Times New Roman"/>
          <w:i/>
        </w:rPr>
        <w:t>O</w:t>
      </w:r>
      <w:r w:rsidR="00377FDD" w:rsidRPr="00390C29">
        <w:rPr>
          <w:rFonts w:ascii="Times New Roman" w:eastAsia="Times New Roman" w:hAnsi="Times New Roman" w:cs="Times New Roman"/>
          <w:i/>
        </w:rPr>
        <w:t>f</w:t>
      </w:r>
      <w:r w:rsidRPr="00390C29">
        <w:rPr>
          <w:rFonts w:ascii="Times New Roman" w:eastAsia="Times New Roman" w:hAnsi="Times New Roman" w:cs="Times New Roman"/>
          <w:i/>
        </w:rPr>
        <w:t>ro</w:t>
      </w:r>
      <w:r w:rsidR="00377FDD" w:rsidRPr="00390C29">
        <w:rPr>
          <w:rFonts w:ascii="Times New Roman" w:eastAsia="Times New Roman" w:hAnsi="Times New Roman" w:cs="Times New Roman"/>
          <w:i/>
        </w:rPr>
        <w:t>he</w:t>
      </w:r>
      <w:r w:rsidRPr="00390C29">
        <w:rPr>
          <w:rFonts w:ascii="Times New Roman" w:eastAsia="Times New Roman" w:hAnsi="Times New Roman" w:cs="Times New Roman"/>
          <w:i/>
        </w:rPr>
        <w:t>n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kurset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studimit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gjuhën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angleze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ku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niveli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minimal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i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është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r w:rsidRPr="00390C29">
        <w:rPr>
          <w:rFonts w:ascii="Times New Roman" w:eastAsia="Times New Roman" w:hAnsi="Times New Roman" w:cs="Times New Roman"/>
          <w:b/>
          <w:bCs/>
          <w:i/>
        </w:rPr>
        <w:t>B</w:t>
      </w:r>
      <w:r w:rsidR="006220AD" w:rsidRPr="00390C29">
        <w:rPr>
          <w:rFonts w:ascii="Times New Roman" w:eastAsia="Times New Roman" w:hAnsi="Times New Roman" w:cs="Times New Roman"/>
          <w:b/>
          <w:bCs/>
          <w:i/>
        </w:rPr>
        <w:t>2</w:t>
      </w:r>
      <w:r w:rsidRPr="00390C29"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 w:rsidR="006C77A3" w:rsidRPr="00390C29">
        <w:rPr>
          <w:rFonts w:ascii="Times New Roman" w:eastAsia="Times New Roman" w:hAnsi="Times New Roman" w:cs="Times New Roman"/>
          <w:i/>
        </w:rPr>
        <w:t>S</w:t>
      </w:r>
      <w:r w:rsidRPr="00390C29">
        <w:rPr>
          <w:rFonts w:ascii="Times New Roman" w:eastAsia="Times New Roman" w:hAnsi="Times New Roman" w:cs="Times New Roman"/>
          <w:i/>
        </w:rPr>
        <w:t>tudenti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duhet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plotësojë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nivelin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minimal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6220AD" w:rsidRPr="00390C29">
        <w:rPr>
          <w:rFonts w:ascii="Times New Roman" w:eastAsia="Times New Roman" w:hAnsi="Times New Roman" w:cs="Times New Roman"/>
          <w:i/>
        </w:rPr>
        <w:t>gjuhë</w:t>
      </w:r>
      <w:r w:rsidR="006C77A3" w:rsidRPr="00390C29">
        <w:rPr>
          <w:rFonts w:ascii="Times New Roman" w:eastAsia="Times New Roman" w:hAnsi="Times New Roman" w:cs="Times New Roman"/>
          <w:i/>
        </w:rPr>
        <w:t>n</w:t>
      </w:r>
      <w:proofErr w:type="spellEnd"/>
      <w:r w:rsidR="006220AD" w:rsidRPr="00390C29">
        <w:rPr>
          <w:rFonts w:ascii="Times New Roman" w:eastAsia="Times New Roman" w:hAnsi="Times New Roman" w:cs="Times New Roman"/>
          <w:i/>
        </w:rPr>
        <w:t xml:space="preserve"> duke e </w:t>
      </w:r>
      <w:proofErr w:type="spellStart"/>
      <w:r w:rsidR="006220AD" w:rsidRPr="00390C29">
        <w:rPr>
          <w:rFonts w:ascii="Times New Roman" w:eastAsia="Times New Roman" w:hAnsi="Times New Roman" w:cs="Times New Roman"/>
          <w:i/>
        </w:rPr>
        <w:t>vërtetuar</w:t>
      </w:r>
      <w:proofErr w:type="spellEnd"/>
      <w:r w:rsidR="006220AD" w:rsidRPr="00390C29">
        <w:rPr>
          <w:rFonts w:ascii="Times New Roman" w:eastAsia="Times New Roman" w:hAnsi="Times New Roman" w:cs="Times New Roman"/>
          <w:i/>
        </w:rPr>
        <w:t xml:space="preserve"> me </w:t>
      </w:r>
      <w:proofErr w:type="spellStart"/>
      <w:r w:rsidR="006220AD" w:rsidRPr="00390C29">
        <w:rPr>
          <w:rFonts w:ascii="Times New Roman" w:eastAsia="Times New Roman" w:hAnsi="Times New Roman" w:cs="Times New Roman"/>
          <w:i/>
        </w:rPr>
        <w:t>ç</w:t>
      </w:r>
      <w:r w:rsidRPr="00390C29">
        <w:rPr>
          <w:rFonts w:ascii="Times New Roman" w:eastAsia="Times New Roman" w:hAnsi="Times New Roman" w:cs="Times New Roman"/>
          <w:i/>
        </w:rPr>
        <w:t>ertifikatën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përkatëse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gjuhës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së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huaj</w:t>
      </w:r>
      <w:proofErr w:type="spellEnd"/>
      <w:r w:rsidRPr="00390C29">
        <w:rPr>
          <w:rFonts w:ascii="Times New Roman" w:eastAsia="Times New Roman" w:hAnsi="Times New Roman" w:cs="Times New Roman"/>
          <w:i/>
        </w:rPr>
        <w:t>.</w:t>
      </w:r>
    </w:p>
    <w:p w14:paraId="01013258" w14:textId="77777777" w:rsidR="00CC18D5" w:rsidRPr="00390C29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F5001C" w14:textId="77777777" w:rsidR="00F700B6" w:rsidRPr="00390C29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**Learning Agreement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është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një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kontratë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midis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universitetit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origjinës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aplikantit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shërben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përcaktuar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zhvilloni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pritës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. Ju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plotësoni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vetëm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seksionin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parë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‘‘Mobility Plan’’.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tabelën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përcaktohen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kreditet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merrni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pritës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tabelën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B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përcaktohet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se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cilat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prej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lëndëve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Tabelës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A </w:t>
      </w:r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do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njihet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Politeknik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t</w:t>
      </w:r>
      <w:r w:rsidR="00C54E5A" w:rsidRPr="00390C29">
        <w:rPr>
          <w:rFonts w:ascii="Times New Roman" w:eastAsia="Times New Roman" w:hAnsi="Times New Roman" w:cs="Times New Roman"/>
          <w:i/>
          <w:iCs/>
          <w:color w:val="000000"/>
        </w:rPr>
        <w:t>ë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Tiran</w:t>
      </w:r>
      <w:r w:rsidR="00C54E5A" w:rsidRPr="00390C29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ju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keni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përfunduar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periudhën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shkëmbimit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</w:p>
    <w:p w14:paraId="4311F71B" w14:textId="77777777" w:rsidR="00CC18D5" w:rsidRPr="00390C29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2341B059" w14:textId="6BA7FB12" w:rsidR="00CC18D5" w:rsidRPr="00390C29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KUJDES: Ju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përzgjidhni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kryeni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AD6A72" w:rsidRPr="00390C29">
        <w:rPr>
          <w:rFonts w:ascii="Times New Roman" w:eastAsia="Times New Roman" w:hAnsi="Times New Roman" w:cs="Times New Roman"/>
          <w:i/>
          <w:iCs/>
          <w:color w:val="000000"/>
        </w:rPr>
        <w:t>RTU</w:t>
      </w:r>
      <w:r w:rsidR="006220AD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lëndë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njëjta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ose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ekuivalente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ato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kryenit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semestrin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p</w:t>
      </w:r>
      <w:r w:rsidR="00C54E5A" w:rsidRPr="00390C29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rkat</w:t>
      </w:r>
      <w:r w:rsidR="00C54E5A" w:rsidRPr="00390C29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fakultetin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tuaj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kjo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arsye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kreditet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t’ju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njihen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ktheheni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Nëse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përzgjedhura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ndryshojnë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ata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zhvillonit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fakultetin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tuaj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semestrin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p</w:t>
      </w:r>
      <w:r w:rsidR="00C54E5A" w:rsidRPr="00390C29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rkat</w:t>
      </w:r>
      <w:r w:rsidR="00C54E5A" w:rsidRPr="00390C29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atëherë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ktheheni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ju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zhvilloni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nuk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përshtaten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Politeknik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t</w:t>
      </w:r>
      <w:r w:rsidR="00C54E5A" w:rsidRPr="00390C29">
        <w:rPr>
          <w:rFonts w:ascii="Times New Roman" w:eastAsia="Times New Roman" w:hAnsi="Times New Roman" w:cs="Times New Roman"/>
          <w:i/>
          <w:iCs/>
          <w:color w:val="000000"/>
        </w:rPr>
        <w:t>ë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Tiran</w:t>
      </w:r>
      <w:r w:rsidR="00C54E5A" w:rsidRPr="00390C29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</w:p>
    <w:p w14:paraId="2A1706EC" w14:textId="219CD8E9" w:rsidR="00F700B6" w:rsidRPr="00390C29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Dokumenti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‘‘Learning Agreement’’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te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seksioni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‘‘Commitment’’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firmoset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aplikanti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670C0F" w:rsidRPr="00390C29">
        <w:rPr>
          <w:rFonts w:ascii="Times New Roman" w:eastAsia="Times New Roman" w:hAnsi="Times New Roman" w:cs="Times New Roman"/>
          <w:i/>
          <w:iCs/>
          <w:color w:val="000000"/>
        </w:rPr>
        <w:t>K</w:t>
      </w:r>
      <w:r w:rsidRPr="00390C29">
        <w:rPr>
          <w:rFonts w:ascii="Times New Roman" w:eastAsia="Times New Roman" w:hAnsi="Times New Roman" w:cs="Times New Roman"/>
          <w:i/>
          <w:iCs/>
          <w:color w:val="000000"/>
        </w:rPr>
        <w:t>oordinatori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670C0F" w:rsidRPr="00390C29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kademik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Fa</w:t>
      </w:r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kultetit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Zv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/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Rektori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i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UPT</w:t>
      </w:r>
      <w:r w:rsidRPr="00390C29">
        <w:rPr>
          <w:rFonts w:ascii="Times New Roman" w:eastAsia="Times New Roman" w:hAnsi="Times New Roman" w:cs="Times New Roman"/>
          <w:i/>
          <w:iCs/>
          <w:color w:val="000000"/>
        </w:rPr>
        <w:t>-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së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Anën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Shkencore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Marrëdhëniet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Jashtë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14:paraId="5071553D" w14:textId="77777777" w:rsidR="000C3003" w:rsidRPr="00390C29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4CEBC345" w14:textId="54208FF6" w:rsidR="000C3003" w:rsidRDefault="00F37FFC" w:rsidP="00F37FFC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</w:t>
      </w:r>
      <w:r w:rsidR="00017E20" w:rsidRPr="00390C29">
        <w:rPr>
          <w:rFonts w:ascii="Times New Roman" w:hAnsi="Times New Roman" w:cs="Times New Roman"/>
        </w:rPr>
        <w:t>ormatin</w:t>
      </w:r>
      <w:proofErr w:type="spellEnd"/>
      <w:r w:rsidR="00017E20" w:rsidRPr="00390C29">
        <w:rPr>
          <w:rFonts w:ascii="Times New Roman" w:hAnsi="Times New Roman" w:cs="Times New Roman"/>
        </w:rPr>
        <w:t xml:space="preserve"> e “Learning Agreement” </w:t>
      </w:r>
      <w:r>
        <w:rPr>
          <w:rFonts w:ascii="Times New Roman" w:hAnsi="Times New Roman" w:cs="Times New Roman"/>
        </w:rPr>
        <w:t xml:space="preserve">e </w:t>
      </w:r>
      <w:proofErr w:type="spellStart"/>
      <w:r>
        <w:rPr>
          <w:rFonts w:ascii="Times New Roman" w:hAnsi="Times New Roman" w:cs="Times New Roman"/>
        </w:rPr>
        <w:t>gjeni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bashkwlidhur</w:t>
      </w:r>
      <w:proofErr w:type="spellEnd"/>
    </w:p>
    <w:p w14:paraId="275A2EF1" w14:textId="77777777" w:rsidR="00F37FFC" w:rsidRPr="00390C29" w:rsidRDefault="00F37FFC" w:rsidP="00F37FFC">
      <w:pPr>
        <w:pStyle w:val="NoSpacing"/>
        <w:rPr>
          <w:rFonts w:ascii="Times New Roman" w:eastAsia="Times New Roman" w:hAnsi="Times New Roman" w:cs="Times New Roman"/>
          <w:b/>
          <w:bCs/>
          <w:i/>
        </w:rPr>
      </w:pPr>
    </w:p>
    <w:p w14:paraId="667DD4E5" w14:textId="72A918EE" w:rsidR="00AD6A72" w:rsidRDefault="00E870EA" w:rsidP="00137790">
      <w:pPr>
        <w:spacing w:after="0" w:line="240" w:lineRule="auto"/>
        <w:jc w:val="both"/>
      </w:pPr>
      <w:proofErr w:type="spellStart"/>
      <w:r w:rsidRPr="00390C29">
        <w:rPr>
          <w:rFonts w:ascii="Times New Roman" w:eastAsia="Times New Roman" w:hAnsi="Times New Roman" w:cs="Times New Roman"/>
          <w:iCs/>
        </w:rPr>
        <w:t>Për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t’u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njohur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me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lëndët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që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ofrohen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</w:t>
      </w:r>
      <w:r w:rsidR="00BD0D14" w:rsidRPr="00390C29">
        <w:rPr>
          <w:rFonts w:ascii="Times New Roman" w:eastAsia="Times New Roman" w:hAnsi="Times New Roman" w:cs="Times New Roman"/>
          <w:iCs/>
        </w:rPr>
        <w:t>RTU</w:t>
      </w:r>
      <w:r w:rsidRPr="00390C29">
        <w:rPr>
          <w:rFonts w:ascii="Times New Roman" w:eastAsia="Times New Roman" w:hAnsi="Times New Roman" w:cs="Times New Roman"/>
          <w:iCs/>
        </w:rPr>
        <w:t xml:space="preserve">,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sipas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niveleve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dhe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fushave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t</w:t>
      </w:r>
      <w:r w:rsidR="005B3F8F" w:rsidRPr="00390C29">
        <w:rPr>
          <w:rFonts w:ascii="Times New Roman" w:eastAsia="Times New Roman" w:hAnsi="Times New Roman" w:cs="Times New Roman"/>
          <w:iCs/>
        </w:rPr>
        <w:t>ë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studimit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,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klikoni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="005B3F8F" w:rsidRPr="00390C29">
        <w:rPr>
          <w:rFonts w:ascii="Times New Roman" w:eastAsia="Times New Roman" w:hAnsi="Times New Roman" w:cs="Times New Roman"/>
          <w:iCs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link</w:t>
      </w:r>
      <w:r w:rsidR="005B3F8F" w:rsidRPr="00390C29">
        <w:rPr>
          <w:rFonts w:ascii="Times New Roman" w:eastAsia="Times New Roman" w:hAnsi="Times New Roman" w:cs="Times New Roman"/>
          <w:iCs/>
        </w:rPr>
        <w:t>-</w:t>
      </w:r>
      <w:r w:rsidR="00AD6A72" w:rsidRPr="00390C29">
        <w:rPr>
          <w:rFonts w:ascii="Times New Roman" w:eastAsia="Times New Roman" w:hAnsi="Times New Roman" w:cs="Times New Roman"/>
          <w:iCs/>
        </w:rPr>
        <w:t>u</w:t>
      </w:r>
      <w:r w:rsidR="008031B8" w:rsidRPr="00390C29">
        <w:rPr>
          <w:rFonts w:ascii="Times New Roman" w:eastAsia="Times New Roman" w:hAnsi="Times New Roman" w:cs="Times New Roman"/>
          <w:iCs/>
        </w:rPr>
        <w:t>n</w:t>
      </w:r>
      <w:r w:rsidRPr="00390C29">
        <w:rPr>
          <w:rFonts w:ascii="Times New Roman" w:eastAsia="Times New Roman" w:hAnsi="Times New Roman" w:cs="Times New Roman"/>
          <w:iCs/>
        </w:rPr>
        <w:t>:</w:t>
      </w:r>
      <w:r w:rsidR="00390C29" w:rsidRPr="00390C29">
        <w:rPr>
          <w:rFonts w:ascii="Times New Roman" w:eastAsia="Times New Roman" w:hAnsi="Times New Roman" w:cs="Times New Roman"/>
          <w:iCs/>
        </w:rPr>
        <w:t xml:space="preserve"> </w:t>
      </w:r>
      <w:hyperlink r:id="rId8" w:anchor="gid=559851259" w:tgtFrame="_blank" w:history="1">
        <w:r w:rsidR="00390C29" w:rsidRPr="00390C29">
          <w:rPr>
            <w:rStyle w:val="Hyperlink"/>
            <w:rFonts w:ascii="Times New Roman" w:eastAsia="Times New Roman" w:hAnsi="Times New Roman" w:cs="Times New Roman"/>
            <w:iCs/>
          </w:rPr>
          <w:t>Course List for Exchange Studies - Google Sheets</w:t>
        </w:r>
      </w:hyperlink>
    </w:p>
    <w:p w14:paraId="69FC818A" w14:textId="77777777" w:rsidR="00937296" w:rsidRDefault="00937296" w:rsidP="00137790">
      <w:pPr>
        <w:spacing w:after="0" w:line="240" w:lineRule="auto"/>
        <w:jc w:val="both"/>
      </w:pP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: </w:t>
      </w:r>
      <w:hyperlink r:id="rId9" w:history="1">
        <w:r w:rsidRPr="00937296">
          <w:rPr>
            <w:rStyle w:val="Hyperlink"/>
          </w:rPr>
          <w:t>Riga Technic</w:t>
        </w:r>
        <w:r w:rsidRPr="00937296">
          <w:rPr>
            <w:rStyle w:val="Hyperlink"/>
          </w:rPr>
          <w:t>a</w:t>
        </w:r>
        <w:r w:rsidRPr="00937296">
          <w:rPr>
            <w:rStyle w:val="Hyperlink"/>
          </w:rPr>
          <w:t>l University | Engineering Center in the Baltics</w:t>
        </w:r>
      </w:hyperlink>
    </w:p>
    <w:p w14:paraId="6692F32B" w14:textId="170268DF" w:rsidR="00937296" w:rsidRPr="00390C29" w:rsidRDefault="0093729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t xml:space="preserve"> </w:t>
      </w:r>
    </w:p>
    <w:p w14:paraId="0BAEFA6C" w14:textId="6DBB5282" w:rsidR="006E01AD" w:rsidRPr="00390C29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proofErr w:type="spellStart"/>
      <w:r w:rsidRPr="00390C29">
        <w:rPr>
          <w:rFonts w:ascii="Times New Roman" w:eastAsia="Times New Roman" w:hAnsi="Times New Roman" w:cs="Times New Roman"/>
          <w:b/>
          <w:bCs/>
          <w:iCs/>
        </w:rPr>
        <w:t>Afati</w:t>
      </w:r>
      <w:proofErr w:type="spellEnd"/>
      <w:r w:rsidRPr="00390C29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  <w:iCs/>
        </w:rPr>
        <w:t>për</w:t>
      </w:r>
      <w:proofErr w:type="spellEnd"/>
      <w:r w:rsidRPr="00390C29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  <w:iCs/>
        </w:rPr>
        <w:t>aplikim</w:t>
      </w:r>
      <w:proofErr w:type="spellEnd"/>
      <w:r w:rsidR="0060762A" w:rsidRPr="00390C29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="0060762A" w:rsidRPr="00390C29">
        <w:rPr>
          <w:rFonts w:ascii="Times New Roman" w:eastAsia="Times New Roman" w:hAnsi="Times New Roman" w:cs="Times New Roman"/>
          <w:b/>
          <w:bCs/>
          <w:color w:val="000000"/>
        </w:rPr>
        <w:t>për</w:t>
      </w:r>
      <w:proofErr w:type="spellEnd"/>
      <w:r w:rsidR="0060762A" w:rsidRPr="00390C2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60762A" w:rsidRPr="00390C29">
        <w:rPr>
          <w:rFonts w:ascii="Times New Roman" w:eastAsia="Times New Roman" w:hAnsi="Times New Roman" w:cs="Times New Roman"/>
          <w:b/>
          <w:bCs/>
          <w:color w:val="000000"/>
        </w:rPr>
        <w:t>studentët</w:t>
      </w:r>
      <w:proofErr w:type="spellEnd"/>
      <w:r w:rsidR="00C373AC" w:rsidRPr="00390C29">
        <w:rPr>
          <w:rFonts w:ascii="Times New Roman" w:eastAsia="Times New Roman" w:hAnsi="Times New Roman" w:cs="Times New Roman"/>
          <w:b/>
          <w:bCs/>
          <w:iCs/>
        </w:rPr>
        <w:t xml:space="preserve">: </w:t>
      </w:r>
      <w:r w:rsidR="007D3CA7" w:rsidRPr="00390C29">
        <w:rPr>
          <w:rFonts w:ascii="Times New Roman" w:eastAsia="Times New Roman" w:hAnsi="Times New Roman" w:cs="Times New Roman"/>
          <w:b/>
          <w:bCs/>
          <w:iCs/>
        </w:rPr>
        <w:t>D</w:t>
      </w:r>
      <w:r w:rsidR="00C373AC" w:rsidRPr="00390C29">
        <w:rPr>
          <w:rFonts w:ascii="Times New Roman" w:eastAsia="Times New Roman" w:hAnsi="Times New Roman" w:cs="Times New Roman"/>
          <w:b/>
          <w:bCs/>
          <w:iCs/>
        </w:rPr>
        <w:t xml:space="preserve">eri </w:t>
      </w:r>
      <w:proofErr w:type="spellStart"/>
      <w:r w:rsidR="00C373AC" w:rsidRPr="00390C29">
        <w:rPr>
          <w:rFonts w:ascii="Times New Roman" w:eastAsia="Times New Roman" w:hAnsi="Times New Roman" w:cs="Times New Roman"/>
          <w:b/>
          <w:bCs/>
          <w:iCs/>
        </w:rPr>
        <w:t>më</w:t>
      </w:r>
      <w:proofErr w:type="spellEnd"/>
      <w:r w:rsidR="00C373AC" w:rsidRPr="00390C29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F37FFC">
        <w:rPr>
          <w:rFonts w:ascii="Times New Roman" w:eastAsia="Times New Roman" w:hAnsi="Times New Roman" w:cs="Times New Roman"/>
          <w:b/>
          <w:bCs/>
          <w:iCs/>
        </w:rPr>
        <w:t xml:space="preserve">1 </w:t>
      </w:r>
      <w:proofErr w:type="spellStart"/>
      <w:r w:rsidR="00F37FFC">
        <w:rPr>
          <w:rFonts w:ascii="Times New Roman" w:eastAsia="Times New Roman" w:hAnsi="Times New Roman" w:cs="Times New Roman"/>
          <w:b/>
          <w:bCs/>
          <w:iCs/>
        </w:rPr>
        <w:t>prill</w:t>
      </w:r>
      <w:proofErr w:type="spellEnd"/>
      <w:r w:rsidR="00F37FFC">
        <w:rPr>
          <w:rFonts w:ascii="Times New Roman" w:eastAsia="Times New Roman" w:hAnsi="Times New Roman" w:cs="Times New Roman"/>
          <w:b/>
          <w:bCs/>
          <w:iCs/>
        </w:rPr>
        <w:t xml:space="preserve"> 2025</w:t>
      </w:r>
      <w:r w:rsidR="00A86D80" w:rsidRPr="00390C29">
        <w:rPr>
          <w:rFonts w:ascii="Times New Roman" w:eastAsia="Times New Roman" w:hAnsi="Times New Roman" w:cs="Times New Roman"/>
          <w:b/>
          <w:bCs/>
          <w:iCs/>
        </w:rPr>
        <w:t xml:space="preserve">, </w:t>
      </w:r>
      <w:proofErr w:type="spellStart"/>
      <w:r w:rsidR="00A86D80" w:rsidRPr="00390C29">
        <w:rPr>
          <w:rFonts w:ascii="Times New Roman" w:eastAsia="Times New Roman" w:hAnsi="Times New Roman" w:cs="Times New Roman"/>
          <w:b/>
          <w:bCs/>
          <w:iCs/>
        </w:rPr>
        <w:t>ora</w:t>
      </w:r>
      <w:proofErr w:type="spellEnd"/>
      <w:r w:rsidR="00A86D80" w:rsidRPr="00390C29">
        <w:rPr>
          <w:rFonts w:ascii="Times New Roman" w:eastAsia="Times New Roman" w:hAnsi="Times New Roman" w:cs="Times New Roman"/>
          <w:b/>
          <w:bCs/>
          <w:iCs/>
        </w:rPr>
        <w:t xml:space="preserve"> 12.00</w:t>
      </w:r>
    </w:p>
    <w:p w14:paraId="1FAD95B7" w14:textId="77777777" w:rsidR="009306ED" w:rsidRPr="00390C29" w:rsidRDefault="009306E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B63FD70" w14:textId="5E25F479" w:rsidR="00393789" w:rsidRPr="00390C29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390C29">
        <w:rPr>
          <w:rFonts w:ascii="Times New Roman" w:eastAsia="Times New Roman" w:hAnsi="Times New Roman" w:cs="Times New Roman"/>
        </w:rPr>
        <w:t>A</w:t>
      </w:r>
      <w:r w:rsidR="006E01AD" w:rsidRPr="00390C29">
        <w:rPr>
          <w:rFonts w:ascii="Times New Roman" w:eastAsia="Times New Roman" w:hAnsi="Times New Roman" w:cs="Times New Roman"/>
        </w:rPr>
        <w:t>plikimi</w:t>
      </w:r>
      <w:proofErr w:type="spellEnd"/>
      <w:r w:rsidR="006E01AD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0762A" w:rsidRPr="00390C29">
        <w:rPr>
          <w:rFonts w:ascii="Times New Roman" w:eastAsia="Times New Roman" w:hAnsi="Times New Roman" w:cs="Times New Roman"/>
          <w:color w:val="000000"/>
        </w:rPr>
        <w:t>për</w:t>
      </w:r>
      <w:proofErr w:type="spellEnd"/>
      <w:r w:rsidR="0060762A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0762A" w:rsidRPr="00390C29">
        <w:rPr>
          <w:rFonts w:ascii="Times New Roman" w:eastAsia="Times New Roman" w:hAnsi="Times New Roman" w:cs="Times New Roman"/>
          <w:color w:val="000000"/>
        </w:rPr>
        <w:t>studentët</w:t>
      </w:r>
      <w:proofErr w:type="spellEnd"/>
      <w:r w:rsidR="0060762A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kryhet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pran</w:t>
      </w:r>
      <w:r w:rsidR="00C54E5A" w:rsidRPr="00390C29">
        <w:rPr>
          <w:rFonts w:ascii="Times New Roman" w:eastAsia="Times New Roman" w:hAnsi="Times New Roman" w:cs="Times New Roman"/>
        </w:rPr>
        <w:t>ë</w:t>
      </w:r>
      <w:proofErr w:type="spellEnd"/>
      <w:r w:rsidR="007F7CC8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390C29">
        <w:rPr>
          <w:rFonts w:ascii="Times New Roman" w:eastAsia="Times New Roman" w:hAnsi="Times New Roman" w:cs="Times New Roman"/>
        </w:rPr>
        <w:t>Drejtorisë</w:t>
      </w:r>
      <w:proofErr w:type="spellEnd"/>
      <w:r w:rsidR="00393789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390C29">
        <w:rPr>
          <w:rFonts w:ascii="Times New Roman" w:eastAsia="Times New Roman" w:hAnsi="Times New Roman" w:cs="Times New Roman"/>
        </w:rPr>
        <w:t>së</w:t>
      </w:r>
      <w:proofErr w:type="spellEnd"/>
      <w:r w:rsidR="00393789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390C29">
        <w:rPr>
          <w:rFonts w:ascii="Times New Roman" w:eastAsia="Times New Roman" w:hAnsi="Times New Roman" w:cs="Times New Roman"/>
        </w:rPr>
        <w:t>Komunikimit</w:t>
      </w:r>
      <w:proofErr w:type="spellEnd"/>
      <w:r w:rsidR="00393789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390C29">
        <w:rPr>
          <w:rFonts w:ascii="Times New Roman" w:eastAsia="Times New Roman" w:hAnsi="Times New Roman" w:cs="Times New Roman"/>
        </w:rPr>
        <w:t>dhe</w:t>
      </w:r>
      <w:proofErr w:type="spellEnd"/>
      <w:r w:rsidR="00393789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390C29">
        <w:rPr>
          <w:rFonts w:ascii="Times New Roman" w:eastAsia="Times New Roman" w:hAnsi="Times New Roman" w:cs="Times New Roman"/>
        </w:rPr>
        <w:t>Koordinimit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n</w:t>
      </w:r>
      <w:r w:rsidR="00C54E5A" w:rsidRPr="00390C29">
        <w:rPr>
          <w:rFonts w:ascii="Times New Roman" w:eastAsia="Times New Roman" w:hAnsi="Times New Roman" w:cs="Times New Roman"/>
        </w:rPr>
        <w:t>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UPT.</w:t>
      </w:r>
      <w:r w:rsidR="00551BD4" w:rsidRPr="00390C29">
        <w:rPr>
          <w:rFonts w:ascii="Times New Roman" w:eastAsia="Times New Roman" w:hAnsi="Times New Roman" w:cs="Times New Roman"/>
        </w:rPr>
        <w:t xml:space="preserve"> </w:t>
      </w:r>
    </w:p>
    <w:p w14:paraId="6C9C04D7" w14:textId="77777777" w:rsidR="0060762A" w:rsidRPr="00390C29" w:rsidRDefault="0060762A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553EA2" w14:textId="6167F7D8" w:rsidR="006E01AD" w:rsidRPr="00390C29" w:rsidRDefault="00551BD4" w:rsidP="0013779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390C29">
        <w:rPr>
          <w:rFonts w:ascii="Times New Roman" w:eastAsia="Times New Roman" w:hAnsi="Times New Roman" w:cs="Times New Roman"/>
        </w:rPr>
        <w:t>P</w:t>
      </w:r>
      <w:r w:rsidR="00C54E5A" w:rsidRPr="00390C29">
        <w:rPr>
          <w:rFonts w:ascii="Times New Roman" w:eastAsia="Times New Roman" w:hAnsi="Times New Roman" w:cs="Times New Roman"/>
        </w:rPr>
        <w:t>ë</w:t>
      </w:r>
      <w:r w:rsidRPr="00390C29">
        <w:rPr>
          <w:rFonts w:ascii="Times New Roman" w:eastAsia="Times New Roman" w:hAnsi="Times New Roman" w:cs="Times New Roman"/>
        </w:rPr>
        <w:t>r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informacione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shtes</w:t>
      </w:r>
      <w:r w:rsidR="00C54E5A" w:rsidRPr="00390C29">
        <w:rPr>
          <w:rFonts w:ascii="Times New Roman" w:eastAsia="Times New Roman" w:hAnsi="Times New Roman" w:cs="Times New Roman"/>
        </w:rPr>
        <w:t>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n</w:t>
      </w:r>
      <w:r w:rsidR="00C54E5A" w:rsidRPr="00390C29">
        <w:rPr>
          <w:rFonts w:ascii="Times New Roman" w:eastAsia="Times New Roman" w:hAnsi="Times New Roman" w:cs="Times New Roman"/>
        </w:rPr>
        <w:t>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lidhje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me </w:t>
      </w:r>
      <w:proofErr w:type="spellStart"/>
      <w:r w:rsidRPr="00390C29">
        <w:rPr>
          <w:rFonts w:ascii="Times New Roman" w:eastAsia="Times New Roman" w:hAnsi="Times New Roman" w:cs="Times New Roman"/>
        </w:rPr>
        <w:t>procesin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</w:rPr>
        <w:t>aplikimit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n</w:t>
      </w:r>
      <w:r w:rsidR="00C54E5A" w:rsidRPr="00390C29">
        <w:rPr>
          <w:rFonts w:ascii="Times New Roman" w:eastAsia="Times New Roman" w:hAnsi="Times New Roman" w:cs="Times New Roman"/>
        </w:rPr>
        <w:t>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UPT</w:t>
      </w:r>
      <w:r w:rsidR="000968EC" w:rsidRPr="00390C29">
        <w:rPr>
          <w:rFonts w:ascii="Times New Roman" w:eastAsia="Times New Roman" w:hAnsi="Times New Roman" w:cs="Times New Roman"/>
        </w:rPr>
        <w:t>,</w:t>
      </w:r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mund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t</w:t>
      </w:r>
      <w:r w:rsidR="00C54E5A" w:rsidRPr="00390C29">
        <w:rPr>
          <w:rFonts w:ascii="Times New Roman" w:eastAsia="Times New Roman" w:hAnsi="Times New Roman" w:cs="Times New Roman"/>
        </w:rPr>
        <w:t>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  <w:lang w:val="en-GB"/>
        </w:rPr>
        <w:t>kontaktoni</w:t>
      </w:r>
      <w:proofErr w:type="spellEnd"/>
      <w:r w:rsidRPr="00390C2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90C29">
        <w:rPr>
          <w:rFonts w:ascii="Times New Roman" w:hAnsi="Times New Roman" w:cs="Times New Roman"/>
          <w:lang w:val="en-GB"/>
        </w:rPr>
        <w:t>n</w:t>
      </w:r>
      <w:r w:rsidR="00C54E5A" w:rsidRPr="00390C29">
        <w:rPr>
          <w:rFonts w:ascii="Times New Roman" w:hAnsi="Times New Roman" w:cs="Times New Roman"/>
          <w:lang w:val="en-GB"/>
        </w:rPr>
        <w:t>ë</w:t>
      </w:r>
      <w:proofErr w:type="spellEnd"/>
      <w:r w:rsidRPr="00390C29">
        <w:rPr>
          <w:rFonts w:ascii="Times New Roman" w:hAnsi="Times New Roman" w:cs="Times New Roman"/>
          <w:lang w:val="en-GB"/>
        </w:rPr>
        <w:t xml:space="preserve"> e</w:t>
      </w:r>
      <w:r w:rsidR="000968EC" w:rsidRPr="00390C29">
        <w:rPr>
          <w:rFonts w:ascii="Times New Roman" w:hAnsi="Times New Roman" w:cs="Times New Roman"/>
          <w:lang w:val="en-GB"/>
        </w:rPr>
        <w:t>-</w:t>
      </w:r>
      <w:r w:rsidRPr="00390C29">
        <w:rPr>
          <w:rFonts w:ascii="Times New Roman" w:hAnsi="Times New Roman" w:cs="Times New Roman"/>
          <w:lang w:val="en-GB"/>
        </w:rPr>
        <w:t>mail:</w:t>
      </w:r>
      <w:r w:rsidR="00377FDD" w:rsidRPr="00390C29">
        <w:rPr>
          <w:rFonts w:ascii="Times New Roman" w:hAnsi="Times New Roman" w:cs="Times New Roman"/>
          <w:lang w:val="en-GB"/>
        </w:rPr>
        <w:t xml:space="preserve"> </w:t>
      </w:r>
      <w:hyperlink r:id="rId10" w:history="1">
        <w:r w:rsidR="00946F85" w:rsidRPr="00390C29">
          <w:rPr>
            <w:rStyle w:val="Hyperlink"/>
            <w:rFonts w:ascii="Times New Roman" w:hAnsi="Times New Roman" w:cs="Times New Roman"/>
            <w:u w:val="none"/>
            <w:lang w:val="en-GB"/>
          </w:rPr>
          <w:t>abeqo@upt.al</w:t>
        </w:r>
      </w:hyperlink>
      <w:r w:rsidR="00946F85" w:rsidRPr="00390C29">
        <w:rPr>
          <w:rStyle w:val="Hyperlink"/>
          <w:rFonts w:ascii="Times New Roman" w:hAnsi="Times New Roman" w:cs="Times New Roman"/>
          <w:u w:val="none"/>
          <w:lang w:val="en-GB"/>
        </w:rPr>
        <w:t xml:space="preserve"> </w:t>
      </w:r>
      <w:r w:rsidR="00946F85" w:rsidRPr="00390C29">
        <w:rPr>
          <w:rStyle w:val="Hyperlink"/>
          <w:rFonts w:ascii="Times New Roman" w:hAnsi="Times New Roman" w:cs="Times New Roman"/>
          <w:color w:val="auto"/>
          <w:u w:val="none"/>
          <w:lang w:val="en-GB"/>
        </w:rPr>
        <w:t>,</w:t>
      </w:r>
      <w:r w:rsidR="00946F85" w:rsidRPr="00390C29">
        <w:rPr>
          <w:rStyle w:val="Hyperlink"/>
          <w:rFonts w:ascii="Times New Roman" w:hAnsi="Times New Roman" w:cs="Times New Roman"/>
          <w:u w:val="none"/>
          <w:lang w:val="en-GB"/>
        </w:rPr>
        <w:t xml:space="preserve"> </w:t>
      </w:r>
      <w:hyperlink r:id="rId11" w:history="1">
        <w:r w:rsidR="00946F85" w:rsidRPr="00390C29">
          <w:rPr>
            <w:rStyle w:val="Hyperlink"/>
            <w:rFonts w:ascii="Times New Roman" w:hAnsi="Times New Roman" w:cs="Times New Roman"/>
            <w:u w:val="none"/>
            <w:lang w:val="en-GB"/>
          </w:rPr>
          <w:t>rkodra@upt.al</w:t>
        </w:r>
      </w:hyperlink>
      <w:r w:rsidR="000968EC" w:rsidRPr="00390C29">
        <w:rPr>
          <w:rStyle w:val="Hyperlink"/>
          <w:rFonts w:ascii="Times New Roman" w:hAnsi="Times New Roman" w:cs="Times New Roman"/>
          <w:lang w:val="en-GB"/>
        </w:rPr>
        <w:t xml:space="preserve"> </w:t>
      </w:r>
    </w:p>
    <w:p w14:paraId="6FD6FFA7" w14:textId="77777777" w:rsidR="00EC6889" w:rsidRPr="00390C29" w:rsidRDefault="00EC688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C2CAEFD" w14:textId="61AEA71B" w:rsidR="005B1D75" w:rsidRDefault="00EC6889" w:rsidP="00EC6889">
      <w:pPr>
        <w:pStyle w:val="NoSpacing"/>
        <w:rPr>
          <w:rFonts w:ascii="Times New Roman" w:hAnsi="Times New Roman" w:cs="Times New Roman"/>
          <w:b/>
        </w:rPr>
      </w:pPr>
      <w:proofErr w:type="spellStart"/>
      <w:r w:rsidRPr="00390C29">
        <w:rPr>
          <w:rFonts w:ascii="Times New Roman" w:hAnsi="Times New Roman" w:cs="Times New Roman"/>
          <w:b/>
        </w:rPr>
        <w:t>Lloji</w:t>
      </w:r>
      <w:proofErr w:type="spellEnd"/>
      <w:r w:rsidRPr="00390C29">
        <w:rPr>
          <w:rFonts w:ascii="Times New Roman" w:hAnsi="Times New Roman" w:cs="Times New Roman"/>
          <w:b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</w:rPr>
        <w:t>i</w:t>
      </w:r>
      <w:proofErr w:type="spellEnd"/>
      <w:r w:rsidRPr="00390C29">
        <w:rPr>
          <w:rFonts w:ascii="Times New Roman" w:hAnsi="Times New Roman" w:cs="Times New Roman"/>
          <w:b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</w:rPr>
        <w:t>mobilitetit</w:t>
      </w:r>
      <w:proofErr w:type="spellEnd"/>
      <w:r w:rsidRPr="00390C29">
        <w:rPr>
          <w:rFonts w:ascii="Times New Roman" w:hAnsi="Times New Roman" w:cs="Times New Roman"/>
          <w:b/>
          <w:spacing w:val="-13"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spacing w:val="-13"/>
        </w:rPr>
        <w:t>për</w:t>
      </w:r>
      <w:proofErr w:type="spellEnd"/>
      <w:r w:rsidRPr="00390C29">
        <w:rPr>
          <w:rFonts w:ascii="Times New Roman" w:hAnsi="Times New Roman" w:cs="Times New Roman"/>
          <w:b/>
          <w:spacing w:val="-13"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spacing w:val="-13"/>
        </w:rPr>
        <w:t>stafin</w:t>
      </w:r>
      <w:proofErr w:type="spellEnd"/>
      <w:r w:rsidRPr="00390C29">
        <w:rPr>
          <w:rFonts w:ascii="Times New Roman" w:hAnsi="Times New Roman" w:cs="Times New Roman"/>
          <w:b/>
          <w:spacing w:val="-13"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spacing w:val="-13"/>
        </w:rPr>
        <w:t>akademik</w:t>
      </w:r>
      <w:proofErr w:type="spellEnd"/>
      <w:r w:rsidRPr="00390C29">
        <w:rPr>
          <w:rFonts w:ascii="Times New Roman" w:hAnsi="Times New Roman" w:cs="Times New Roman"/>
          <w:b/>
          <w:spacing w:val="-13"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spacing w:val="-13"/>
        </w:rPr>
        <w:t>për</w:t>
      </w:r>
      <w:proofErr w:type="spellEnd"/>
      <w:r w:rsidRPr="00390C29">
        <w:rPr>
          <w:rFonts w:ascii="Times New Roman" w:hAnsi="Times New Roman" w:cs="Times New Roman"/>
          <w:b/>
          <w:spacing w:val="-13"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spacing w:val="-13"/>
        </w:rPr>
        <w:t>mësimdhënie</w:t>
      </w:r>
      <w:proofErr w:type="spellEnd"/>
      <w:r w:rsidR="007A2552">
        <w:rPr>
          <w:rFonts w:ascii="Times New Roman" w:hAnsi="Times New Roman" w:cs="Times New Roman"/>
          <w:b/>
          <w:spacing w:val="-13"/>
        </w:rPr>
        <w:t xml:space="preserve"> </w:t>
      </w:r>
      <w:proofErr w:type="spellStart"/>
      <w:r w:rsidR="007A2552">
        <w:rPr>
          <w:rFonts w:ascii="Times New Roman" w:hAnsi="Times New Roman" w:cs="Times New Roman"/>
          <w:b/>
          <w:spacing w:val="-13"/>
        </w:rPr>
        <w:t>dhe</w:t>
      </w:r>
      <w:proofErr w:type="spellEnd"/>
      <w:r w:rsidR="007A2552">
        <w:rPr>
          <w:rFonts w:ascii="Times New Roman" w:hAnsi="Times New Roman" w:cs="Times New Roman"/>
          <w:b/>
          <w:spacing w:val="-13"/>
        </w:rPr>
        <w:t xml:space="preserve"> </w:t>
      </w:r>
      <w:proofErr w:type="spellStart"/>
      <w:r w:rsidR="007A2552">
        <w:rPr>
          <w:rFonts w:ascii="Times New Roman" w:hAnsi="Times New Roman" w:cs="Times New Roman"/>
          <w:b/>
          <w:spacing w:val="-13"/>
        </w:rPr>
        <w:t>stafin</w:t>
      </w:r>
      <w:proofErr w:type="spellEnd"/>
      <w:r w:rsidR="007A2552">
        <w:rPr>
          <w:rFonts w:ascii="Times New Roman" w:hAnsi="Times New Roman" w:cs="Times New Roman"/>
          <w:b/>
          <w:spacing w:val="-13"/>
        </w:rPr>
        <w:t xml:space="preserve"> </w:t>
      </w:r>
      <w:proofErr w:type="spellStart"/>
      <w:r w:rsidR="007A2552">
        <w:rPr>
          <w:rFonts w:ascii="Times New Roman" w:hAnsi="Times New Roman" w:cs="Times New Roman"/>
          <w:b/>
          <w:spacing w:val="-13"/>
        </w:rPr>
        <w:t>administrativ</w:t>
      </w:r>
      <w:proofErr w:type="spellEnd"/>
      <w:r w:rsidR="007A2552">
        <w:rPr>
          <w:rFonts w:ascii="Times New Roman" w:hAnsi="Times New Roman" w:cs="Times New Roman"/>
          <w:b/>
          <w:spacing w:val="-13"/>
        </w:rPr>
        <w:t xml:space="preserve"> </w:t>
      </w:r>
      <w:proofErr w:type="spellStart"/>
      <w:r w:rsidR="007A2552">
        <w:rPr>
          <w:rFonts w:ascii="Times New Roman" w:hAnsi="Times New Roman" w:cs="Times New Roman"/>
          <w:b/>
          <w:spacing w:val="-13"/>
        </w:rPr>
        <w:t>për</w:t>
      </w:r>
      <w:proofErr w:type="spellEnd"/>
      <w:r w:rsidR="007A2552">
        <w:rPr>
          <w:rFonts w:ascii="Times New Roman" w:hAnsi="Times New Roman" w:cs="Times New Roman"/>
          <w:b/>
          <w:spacing w:val="-13"/>
        </w:rPr>
        <w:t xml:space="preserve"> </w:t>
      </w:r>
      <w:proofErr w:type="spellStart"/>
      <w:r w:rsidR="007A2552">
        <w:rPr>
          <w:rFonts w:ascii="Times New Roman" w:hAnsi="Times New Roman" w:cs="Times New Roman"/>
          <w:b/>
          <w:spacing w:val="-13"/>
        </w:rPr>
        <w:t>trajnim</w:t>
      </w:r>
      <w:proofErr w:type="spellEnd"/>
      <w:r w:rsidRPr="00390C29">
        <w:rPr>
          <w:rFonts w:ascii="Times New Roman" w:hAnsi="Times New Roman" w:cs="Times New Roman"/>
          <w:b/>
        </w:rPr>
        <w:t xml:space="preserve">: </w:t>
      </w:r>
    </w:p>
    <w:p w14:paraId="4923FE42" w14:textId="77777777" w:rsidR="00EC6889" w:rsidRPr="00390C29" w:rsidRDefault="00EC6889" w:rsidP="00EC6889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it-IT"/>
        </w:rPr>
      </w:pPr>
    </w:p>
    <w:p w14:paraId="04DDF702" w14:textId="134BEADC" w:rsidR="00EC6889" w:rsidRPr="00390C29" w:rsidRDefault="00EC6889" w:rsidP="00EC6889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390C29">
        <w:rPr>
          <w:rFonts w:ascii="Times New Roman" w:hAnsi="Times New Roman" w:cs="Times New Roman"/>
          <w:b/>
          <w:bCs/>
          <w:lang w:val="it-IT"/>
        </w:rPr>
        <w:t xml:space="preserve">Fusha e </w:t>
      </w:r>
      <w:r w:rsidR="007A2552">
        <w:rPr>
          <w:rFonts w:ascii="Times New Roman" w:hAnsi="Times New Roman" w:cs="Times New Roman"/>
          <w:b/>
          <w:bCs/>
          <w:lang w:val="it-IT"/>
        </w:rPr>
        <w:t xml:space="preserve">mësimdhënies / </w:t>
      </w:r>
      <w:r w:rsidRPr="00390C29">
        <w:rPr>
          <w:rFonts w:ascii="Times New Roman" w:hAnsi="Times New Roman" w:cs="Times New Roman"/>
          <w:b/>
          <w:bCs/>
          <w:lang w:val="it-IT"/>
        </w:rPr>
        <w:t>trajnimit: Të gjitha degët</w:t>
      </w:r>
      <w:r w:rsidRPr="00390C29">
        <w:rPr>
          <w:rFonts w:ascii="Times New Roman" w:hAnsi="Times New Roman" w:cs="Times New Roman"/>
          <w:lang w:val="it-IT"/>
        </w:rPr>
        <w:t xml:space="preserve"> </w:t>
      </w:r>
    </w:p>
    <w:p w14:paraId="5259B0B6" w14:textId="77777777" w:rsidR="00EC6889" w:rsidRPr="00390C29" w:rsidRDefault="00EC6889" w:rsidP="00EC6889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</w:rPr>
      </w:pPr>
    </w:p>
    <w:p w14:paraId="13E03D50" w14:textId="04EF7446" w:rsidR="00390C29" w:rsidRPr="00390C29" w:rsidRDefault="00EC6889" w:rsidP="00390C29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 w:rsidRPr="00390C29">
        <w:rPr>
          <w:rFonts w:ascii="Times New Roman" w:hAnsi="Times New Roman" w:cs="Times New Roman"/>
          <w:b/>
          <w:bCs/>
        </w:rPr>
        <w:t>Numri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total </w:t>
      </w:r>
      <w:proofErr w:type="spellStart"/>
      <w:r w:rsidRPr="00390C29">
        <w:rPr>
          <w:rFonts w:ascii="Times New Roman" w:hAnsi="Times New Roman" w:cs="Times New Roman"/>
          <w:b/>
          <w:bCs/>
        </w:rPr>
        <w:t>i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stafit</w:t>
      </w:r>
      <w:proofErr w:type="spellEnd"/>
      <w:r w:rsidRPr="00390C29">
        <w:rPr>
          <w:rFonts w:ascii="Times New Roman" w:hAnsi="Times New Roman" w:cs="Times New Roman"/>
          <w:b/>
          <w:bCs/>
        </w:rPr>
        <w:t>: 2</w:t>
      </w:r>
      <w:r w:rsidR="00390C29" w:rsidRPr="00390C29">
        <w:rPr>
          <w:rFonts w:ascii="Times New Roman" w:hAnsi="Times New Roman" w:cs="Times New Roman"/>
          <w:b/>
          <w:bCs/>
        </w:rPr>
        <w:t xml:space="preserve"> </w:t>
      </w:r>
      <w:r w:rsidR="00390C29" w:rsidRPr="00390C29">
        <w:rPr>
          <w:rFonts w:ascii="Times New Roman" w:eastAsia="Times New Roman" w:hAnsi="Times New Roman" w:cs="Times New Roman"/>
        </w:rPr>
        <w:t>(</w:t>
      </w:r>
      <w:proofErr w:type="spellStart"/>
      <w:r w:rsidR="00390C29" w:rsidRPr="00390C29">
        <w:rPr>
          <w:rFonts w:ascii="Times New Roman" w:eastAsia="Times New Roman" w:hAnsi="Times New Roman" w:cs="Times New Roman"/>
        </w:rPr>
        <w:t>Numri</w:t>
      </w:r>
      <w:proofErr w:type="spellEnd"/>
      <w:r w:rsidR="00390C29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0C29" w:rsidRPr="00390C29">
        <w:rPr>
          <w:rFonts w:ascii="Times New Roman" w:eastAsia="Times New Roman" w:hAnsi="Times New Roman" w:cs="Times New Roman"/>
        </w:rPr>
        <w:t>përfundimtar</w:t>
      </w:r>
      <w:proofErr w:type="spellEnd"/>
      <w:r w:rsidR="00390C29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0C29" w:rsidRPr="00390C29">
        <w:rPr>
          <w:rFonts w:ascii="Times New Roman" w:eastAsia="Times New Roman" w:hAnsi="Times New Roman" w:cs="Times New Roman"/>
        </w:rPr>
        <w:t>i</w:t>
      </w:r>
      <w:proofErr w:type="spellEnd"/>
      <w:r w:rsidR="00390C29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0C29" w:rsidRPr="00390C29">
        <w:rPr>
          <w:rFonts w:ascii="Times New Roman" w:eastAsia="Times New Roman" w:hAnsi="Times New Roman" w:cs="Times New Roman"/>
        </w:rPr>
        <w:t>stafit</w:t>
      </w:r>
      <w:proofErr w:type="spellEnd"/>
      <w:r w:rsidR="00390C29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0C29" w:rsidRPr="00390C29">
        <w:rPr>
          <w:rFonts w:ascii="Times New Roman" w:eastAsia="Times New Roman" w:hAnsi="Times New Roman" w:cs="Times New Roman"/>
        </w:rPr>
        <w:t>të</w:t>
      </w:r>
      <w:proofErr w:type="spellEnd"/>
      <w:r w:rsidR="00390C29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0C29" w:rsidRPr="00390C29">
        <w:rPr>
          <w:rFonts w:ascii="Times New Roman" w:eastAsia="Times New Roman" w:hAnsi="Times New Roman" w:cs="Times New Roman"/>
        </w:rPr>
        <w:t>nominuar</w:t>
      </w:r>
      <w:proofErr w:type="spellEnd"/>
      <w:r w:rsidR="00390C29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0C29" w:rsidRPr="00390C29">
        <w:rPr>
          <w:rFonts w:ascii="Times New Roman" w:eastAsia="Times New Roman" w:hAnsi="Times New Roman" w:cs="Times New Roman"/>
        </w:rPr>
        <w:t>përcaktohet</w:t>
      </w:r>
      <w:proofErr w:type="spellEnd"/>
      <w:r w:rsidR="00390C29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0C29" w:rsidRPr="00390C29">
        <w:rPr>
          <w:rFonts w:ascii="Times New Roman" w:eastAsia="Times New Roman" w:hAnsi="Times New Roman" w:cs="Times New Roman"/>
        </w:rPr>
        <w:t>nga</w:t>
      </w:r>
      <w:proofErr w:type="spellEnd"/>
      <w:r w:rsidR="00390C29" w:rsidRPr="00390C29">
        <w:rPr>
          <w:rFonts w:ascii="Times New Roman" w:eastAsia="Times New Roman" w:hAnsi="Times New Roman" w:cs="Times New Roman"/>
        </w:rPr>
        <w:t xml:space="preserve"> RTU.)</w:t>
      </w:r>
    </w:p>
    <w:p w14:paraId="1EC80403" w14:textId="77777777" w:rsidR="00EC6889" w:rsidRPr="00390C29" w:rsidRDefault="00EC6889" w:rsidP="00EC6889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bCs/>
        </w:rPr>
      </w:pPr>
    </w:p>
    <w:p w14:paraId="7A4EA73A" w14:textId="5B48463B" w:rsidR="00EC6889" w:rsidRPr="00390C29" w:rsidRDefault="00EC6889" w:rsidP="00EC6889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bCs/>
        </w:rPr>
      </w:pPr>
      <w:r w:rsidRPr="00390C29">
        <w:rPr>
          <w:rFonts w:ascii="Times New Roman" w:hAnsi="Times New Roman" w:cs="Times New Roman"/>
          <w:b/>
          <w:bCs/>
        </w:rPr>
        <w:t xml:space="preserve">Koha e </w:t>
      </w:r>
      <w:proofErr w:type="spellStart"/>
      <w:r w:rsidRPr="00390C29">
        <w:rPr>
          <w:rFonts w:ascii="Times New Roman" w:hAnsi="Times New Roman" w:cs="Times New Roman"/>
          <w:b/>
          <w:bCs/>
        </w:rPr>
        <w:t>kryerjes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së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mobilitetit</w:t>
      </w:r>
      <w:proofErr w:type="spellEnd"/>
      <w:r w:rsidRPr="00390C29">
        <w:rPr>
          <w:rFonts w:ascii="Times New Roman" w:hAnsi="Times New Roman" w:cs="Times New Roman"/>
        </w:rPr>
        <w:t xml:space="preserve">: </w:t>
      </w:r>
      <w:proofErr w:type="spellStart"/>
      <w:r w:rsidR="007A2552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Semestri</w:t>
      </w:r>
      <w:proofErr w:type="spellEnd"/>
      <w:r w:rsidR="007A2552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A2552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i</w:t>
      </w:r>
      <w:proofErr w:type="spellEnd"/>
      <w:r w:rsidR="007A2552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A2552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par</w:t>
      </w:r>
      <w:r w:rsidR="007A2552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ë</w:t>
      </w:r>
      <w:proofErr w:type="spellEnd"/>
      <w:r w:rsidR="007A2552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, </w:t>
      </w:r>
      <w:proofErr w:type="spellStart"/>
      <w:r w:rsidR="007A2552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i</w:t>
      </w:r>
      <w:proofErr w:type="spellEnd"/>
      <w:r w:rsidR="007A2552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A2552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vitit</w:t>
      </w:r>
      <w:proofErr w:type="spellEnd"/>
      <w:r w:rsidR="007A2552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A2552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akademik</w:t>
      </w:r>
      <w:proofErr w:type="spellEnd"/>
      <w:r w:rsidR="007A2552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202</w:t>
      </w:r>
      <w:r w:rsidR="007A2552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5</w:t>
      </w:r>
      <w:r w:rsidR="007A2552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-202</w:t>
      </w:r>
      <w:r w:rsidR="007A2552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6</w:t>
      </w:r>
      <w:r w:rsidRPr="005B1D75">
        <w:rPr>
          <w:rFonts w:ascii="Times New Roman" w:hAnsi="Times New Roman" w:cs="Times New Roman"/>
          <w:i/>
          <w:iCs/>
        </w:rPr>
        <w:t>.</w:t>
      </w:r>
      <w:r w:rsidR="00390C29" w:rsidRPr="00390C29">
        <w:rPr>
          <w:rFonts w:ascii="Times New Roman" w:hAnsi="Times New Roman" w:cs="Times New Roman"/>
        </w:rPr>
        <w:t xml:space="preserve"> </w:t>
      </w:r>
    </w:p>
    <w:p w14:paraId="3672487E" w14:textId="77777777" w:rsidR="00EC6889" w:rsidRPr="00390C29" w:rsidRDefault="00EC6889" w:rsidP="00EC6889">
      <w:pPr>
        <w:pStyle w:val="BodyText"/>
        <w:rPr>
          <w:i w:val="0"/>
          <w:sz w:val="22"/>
          <w:szCs w:val="22"/>
        </w:rPr>
      </w:pPr>
    </w:p>
    <w:p w14:paraId="5953DD51" w14:textId="77777777" w:rsidR="00EC6889" w:rsidRPr="00390C29" w:rsidRDefault="00EC6889" w:rsidP="00EC6889">
      <w:pPr>
        <w:pStyle w:val="NoSpacing"/>
        <w:rPr>
          <w:rFonts w:ascii="Times New Roman" w:hAnsi="Times New Roman" w:cs="Times New Roman"/>
          <w:b/>
          <w:bCs/>
        </w:rPr>
      </w:pPr>
      <w:proofErr w:type="spellStart"/>
      <w:r w:rsidRPr="00390C29">
        <w:rPr>
          <w:rFonts w:ascii="Times New Roman" w:hAnsi="Times New Roman" w:cs="Times New Roman"/>
          <w:b/>
          <w:bCs/>
        </w:rPr>
        <w:t>Dokumentat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390C29">
        <w:rPr>
          <w:rFonts w:ascii="Times New Roman" w:hAnsi="Times New Roman" w:cs="Times New Roman"/>
          <w:b/>
          <w:bCs/>
        </w:rPr>
        <w:t>nevojshme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për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aplikim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për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stafin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akademik</w:t>
      </w:r>
      <w:proofErr w:type="spellEnd"/>
      <w:r w:rsidRPr="00390C29">
        <w:rPr>
          <w:rFonts w:ascii="Times New Roman" w:hAnsi="Times New Roman" w:cs="Times New Roman"/>
          <w:b/>
          <w:bCs/>
        </w:rPr>
        <w:t>:</w:t>
      </w:r>
    </w:p>
    <w:p w14:paraId="015E5A93" w14:textId="77777777" w:rsidR="00EC6889" w:rsidRPr="00390C29" w:rsidRDefault="00EC6889" w:rsidP="00EC6889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  <w:color w:val="000000"/>
        </w:rPr>
        <w:t xml:space="preserve">CV +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lista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publikimeve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gjuhën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angleze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>);</w:t>
      </w:r>
    </w:p>
    <w:p w14:paraId="1BC56D55" w14:textId="77777777" w:rsidR="00EC6889" w:rsidRPr="00390C29" w:rsidRDefault="00EC6889" w:rsidP="00EC6889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 xml:space="preserve">Kopje e </w:t>
      </w:r>
      <w:proofErr w:type="spellStart"/>
      <w:r w:rsidRPr="00390C29">
        <w:rPr>
          <w:rFonts w:ascii="Times New Roman" w:eastAsia="Times New Roman" w:hAnsi="Times New Roman" w:cs="Times New Roman"/>
        </w:rPr>
        <w:t>Pasaportës</w:t>
      </w:r>
      <w:proofErr w:type="spellEnd"/>
      <w:r w:rsidRPr="00390C29">
        <w:rPr>
          <w:rFonts w:ascii="Times New Roman" w:eastAsia="Times New Roman" w:hAnsi="Times New Roman" w:cs="Times New Roman"/>
        </w:rPr>
        <w:t>;</w:t>
      </w:r>
    </w:p>
    <w:p w14:paraId="000004A4" w14:textId="77777777" w:rsidR="00EC6889" w:rsidRPr="00390C29" w:rsidRDefault="00EC6889" w:rsidP="00EC6889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</w:rPr>
      </w:pP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Aprovim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nga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përgjegjësi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njësisë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bazë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dhe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nga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përgjegjësi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njësisë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kryesore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ku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aplikanti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bën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pjesë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lidhje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me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planin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mobilitetit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dhe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periudhën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parashikuara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për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t’u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kryer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universitetin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pritës</w:t>
      </w:r>
      <w:proofErr w:type="spellEnd"/>
      <w:r w:rsidRPr="00390C29">
        <w:rPr>
          <w:rFonts w:ascii="Times New Roman" w:hAnsi="Times New Roman" w:cs="Times New Roman"/>
        </w:rPr>
        <w:t>*</w:t>
      </w:r>
      <w:r w:rsidRPr="00390C29">
        <w:rPr>
          <w:rFonts w:ascii="Times New Roman" w:eastAsia="Times New Roman" w:hAnsi="Times New Roman" w:cs="Times New Roman"/>
        </w:rPr>
        <w:t>;</w:t>
      </w:r>
    </w:p>
    <w:p w14:paraId="1BBEAD62" w14:textId="7F42AD77" w:rsidR="00EC6889" w:rsidRPr="00390C29" w:rsidRDefault="00EC6889" w:rsidP="00EC6889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proofErr w:type="spellStart"/>
      <w:r w:rsidRPr="00390C29">
        <w:rPr>
          <w:rFonts w:ascii="Times New Roman" w:eastAsia="Times New Roman" w:hAnsi="Times New Roman" w:cs="Times New Roman"/>
        </w:rPr>
        <w:t>Letra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konfirmuese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nga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universiteti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pritës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për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stafin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akademik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="007A2552">
        <w:rPr>
          <w:rFonts w:ascii="Times New Roman" w:eastAsia="Times New Roman" w:hAnsi="Times New Roman" w:cs="Times New Roman"/>
          <w:color w:val="000000"/>
        </w:rPr>
        <w:t>administrativ</w:t>
      </w:r>
      <w:proofErr w:type="spellEnd"/>
      <w:r w:rsidRPr="00390C29">
        <w:rPr>
          <w:rFonts w:ascii="Times New Roman" w:eastAsia="Times New Roman" w:hAnsi="Times New Roman" w:cs="Times New Roman"/>
        </w:rPr>
        <w:t>;</w:t>
      </w:r>
    </w:p>
    <w:p w14:paraId="7D0E415C" w14:textId="76BF1FE4" w:rsidR="00EC6889" w:rsidRPr="00390C29" w:rsidRDefault="00EC6889" w:rsidP="00EC6889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Dokumenti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Mobility Agreement (Staff Mobility for Teaching</w:t>
      </w:r>
      <w:r w:rsidR="007A2552">
        <w:rPr>
          <w:rFonts w:ascii="Times New Roman" w:eastAsia="Times New Roman" w:hAnsi="Times New Roman" w:cs="Times New Roman"/>
          <w:color w:val="000000"/>
        </w:rPr>
        <w:t>/Training</w:t>
      </w:r>
      <w:r w:rsidRPr="00390C29">
        <w:rPr>
          <w:rFonts w:ascii="Times New Roman" w:eastAsia="Times New Roman" w:hAnsi="Times New Roman" w:cs="Times New Roman"/>
          <w:color w:val="000000"/>
        </w:rPr>
        <w:t>)</w:t>
      </w:r>
      <w:r w:rsidRPr="00390C29">
        <w:rPr>
          <w:rFonts w:ascii="Times New Roman" w:eastAsia="Times New Roman" w:hAnsi="Times New Roman" w:cs="Times New Roman"/>
        </w:rPr>
        <w:t>**</w:t>
      </w:r>
      <w:r w:rsidRPr="00390C29">
        <w:rPr>
          <w:rFonts w:ascii="Times New Roman" w:hAnsi="Times New Roman" w:cs="Times New Roman"/>
        </w:rPr>
        <w:t>*</w:t>
      </w:r>
      <w:r w:rsidRPr="00390C29">
        <w:rPr>
          <w:rFonts w:ascii="Times New Roman" w:eastAsia="Times New Roman" w:hAnsi="Times New Roman" w:cs="Times New Roman"/>
          <w:color w:val="000000"/>
        </w:rPr>
        <w:t>.</w:t>
      </w:r>
    </w:p>
    <w:p w14:paraId="26EE519C" w14:textId="77777777" w:rsidR="00EC6889" w:rsidRPr="00390C29" w:rsidRDefault="00EC6889" w:rsidP="00EC6889">
      <w:pPr>
        <w:pStyle w:val="ListParagraph1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1FBD8E30" w14:textId="77777777" w:rsidR="00EC6889" w:rsidRPr="00390C29" w:rsidRDefault="00EC6889" w:rsidP="00EC6889">
      <w:pPr>
        <w:jc w:val="both"/>
        <w:rPr>
          <w:rFonts w:ascii="Times New Roman" w:hAnsi="Times New Roman" w:cs="Times New Roman"/>
          <w:i/>
          <w:color w:val="000000"/>
        </w:rPr>
      </w:pPr>
      <w:r w:rsidRPr="00390C29">
        <w:rPr>
          <w:rFonts w:ascii="Times New Roman" w:hAnsi="Times New Roman" w:cs="Times New Roman"/>
          <w:i/>
        </w:rPr>
        <w:lastRenderedPageBreak/>
        <w:t>*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Plani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i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mobilitetit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dhe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periudha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e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propozuar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e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mobilitetit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duhet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të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aprovohet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>/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firmoset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paraprakisht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nga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përgjegjësi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i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njësisë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bazë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nga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përgjegjësi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njësisë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kryesore</w:t>
      </w:r>
      <w:proofErr w:type="spellEnd"/>
      <w:r w:rsidRPr="00390C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ku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aplikani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bën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pjesë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. </w:t>
      </w:r>
    </w:p>
    <w:p w14:paraId="460489F9" w14:textId="77777777" w:rsidR="00EC6889" w:rsidRPr="00390C29" w:rsidRDefault="00EC6889" w:rsidP="00EC6889">
      <w:pPr>
        <w:jc w:val="both"/>
        <w:rPr>
          <w:rFonts w:ascii="Times New Roman" w:hAnsi="Times New Roman" w:cs="Times New Roman"/>
          <w:i/>
        </w:rPr>
      </w:pPr>
      <w:r w:rsidRPr="00390C29">
        <w:rPr>
          <w:rFonts w:ascii="Times New Roman" w:hAnsi="Times New Roman" w:cs="Times New Roman"/>
        </w:rPr>
        <w:t>**</w:t>
      </w:r>
      <w:proofErr w:type="spellStart"/>
      <w:r w:rsidRPr="00390C29">
        <w:rPr>
          <w:rFonts w:ascii="Times New Roman" w:hAnsi="Times New Roman" w:cs="Times New Roman"/>
          <w:i/>
        </w:rPr>
        <w:t>Kandidatët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që</w:t>
      </w:r>
      <w:proofErr w:type="spellEnd"/>
      <w:r w:rsidRPr="00390C29">
        <w:rPr>
          <w:rFonts w:ascii="Times New Roman" w:hAnsi="Times New Roman" w:cs="Times New Roman"/>
          <w:i/>
        </w:rPr>
        <w:t xml:space="preserve"> do </w:t>
      </w:r>
      <w:proofErr w:type="spellStart"/>
      <w:r w:rsidRPr="00390C29">
        <w:rPr>
          <w:rFonts w:ascii="Times New Roman" w:hAnsi="Times New Roman" w:cs="Times New Roman"/>
          <w:i/>
        </w:rPr>
        <w:t>të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aplikojnë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për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të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qenë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pjesë</w:t>
      </w:r>
      <w:proofErr w:type="spellEnd"/>
      <w:r w:rsidRPr="00390C29">
        <w:rPr>
          <w:rFonts w:ascii="Times New Roman" w:hAnsi="Times New Roman" w:cs="Times New Roman"/>
          <w:i/>
        </w:rPr>
        <w:t xml:space="preserve"> e </w:t>
      </w:r>
      <w:proofErr w:type="spellStart"/>
      <w:r w:rsidRPr="00390C29">
        <w:rPr>
          <w:rFonts w:ascii="Times New Roman" w:hAnsi="Times New Roman" w:cs="Times New Roman"/>
          <w:i/>
        </w:rPr>
        <w:t>mobilitetit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si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staf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akademik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ose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administrativ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në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universitetin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pritës</w:t>
      </w:r>
      <w:proofErr w:type="spellEnd"/>
      <w:r w:rsidRPr="00390C29">
        <w:rPr>
          <w:rFonts w:ascii="Times New Roman" w:hAnsi="Times New Roman" w:cs="Times New Roman"/>
          <w:i/>
        </w:rPr>
        <w:t xml:space="preserve">, </w:t>
      </w:r>
      <w:proofErr w:type="spellStart"/>
      <w:r w:rsidRPr="00390C29">
        <w:rPr>
          <w:rFonts w:ascii="Times New Roman" w:hAnsi="Times New Roman" w:cs="Times New Roman"/>
          <w:i/>
        </w:rPr>
        <w:t>paraprakisht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duhet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të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kenë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aprovimin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nga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universitetin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pritës</w:t>
      </w:r>
      <w:proofErr w:type="spellEnd"/>
      <w:r w:rsidRPr="00390C29">
        <w:rPr>
          <w:rFonts w:ascii="Times New Roman" w:hAnsi="Times New Roman" w:cs="Times New Roman"/>
          <w:i/>
        </w:rPr>
        <w:t xml:space="preserve"> (Dekan/</w:t>
      </w:r>
      <w:proofErr w:type="spellStart"/>
      <w:r w:rsidRPr="00390C29">
        <w:rPr>
          <w:rFonts w:ascii="Times New Roman" w:hAnsi="Times New Roman" w:cs="Times New Roman"/>
          <w:i/>
        </w:rPr>
        <w:t>Titullar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Departamenti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ose</w:t>
      </w:r>
      <w:proofErr w:type="spellEnd"/>
      <w:r w:rsidRPr="00390C29">
        <w:rPr>
          <w:rFonts w:ascii="Times New Roman" w:hAnsi="Times New Roman" w:cs="Times New Roman"/>
          <w:i/>
        </w:rPr>
        <w:t xml:space="preserve"> program </w:t>
      </w:r>
      <w:proofErr w:type="spellStart"/>
      <w:r w:rsidRPr="00390C29">
        <w:rPr>
          <w:rFonts w:ascii="Times New Roman" w:hAnsi="Times New Roman" w:cs="Times New Roman"/>
          <w:i/>
        </w:rPr>
        <w:t>studimi</w:t>
      </w:r>
      <w:proofErr w:type="spellEnd"/>
      <w:r w:rsidRPr="00390C29">
        <w:rPr>
          <w:rFonts w:ascii="Times New Roman" w:hAnsi="Times New Roman" w:cs="Times New Roman"/>
          <w:i/>
        </w:rPr>
        <w:t>/</w:t>
      </w:r>
      <w:proofErr w:type="spellStart"/>
      <w:r w:rsidRPr="00390C29">
        <w:rPr>
          <w:rFonts w:ascii="Times New Roman" w:hAnsi="Times New Roman" w:cs="Times New Roman"/>
          <w:i/>
        </w:rPr>
        <w:t>Profesor</w:t>
      </w:r>
      <w:proofErr w:type="spellEnd"/>
      <w:r w:rsidRPr="00390C29">
        <w:rPr>
          <w:rFonts w:ascii="Times New Roman" w:hAnsi="Times New Roman" w:cs="Times New Roman"/>
          <w:i/>
        </w:rPr>
        <w:t xml:space="preserve">), </w:t>
      </w:r>
      <w:proofErr w:type="spellStart"/>
      <w:r w:rsidRPr="00390C29">
        <w:rPr>
          <w:rFonts w:ascii="Times New Roman" w:hAnsi="Times New Roman" w:cs="Times New Roman"/>
          <w:i/>
        </w:rPr>
        <w:t>për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kryerjen</w:t>
      </w:r>
      <w:proofErr w:type="spellEnd"/>
      <w:r w:rsidRPr="00390C29">
        <w:rPr>
          <w:rFonts w:ascii="Times New Roman" w:hAnsi="Times New Roman" w:cs="Times New Roman"/>
          <w:i/>
        </w:rPr>
        <w:t xml:space="preserve"> e </w:t>
      </w:r>
      <w:proofErr w:type="spellStart"/>
      <w:r w:rsidRPr="00390C29">
        <w:rPr>
          <w:rFonts w:ascii="Times New Roman" w:hAnsi="Times New Roman" w:cs="Times New Roman"/>
          <w:i/>
        </w:rPr>
        <w:t>aktivitetit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gjatë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periudhës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së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mobilitetit</w:t>
      </w:r>
      <w:proofErr w:type="spellEnd"/>
      <w:r w:rsidRPr="00390C29">
        <w:rPr>
          <w:rFonts w:ascii="Times New Roman" w:hAnsi="Times New Roman" w:cs="Times New Roman"/>
          <w:i/>
        </w:rPr>
        <w:t xml:space="preserve">. Ai/ajo do </w:t>
      </w:r>
      <w:proofErr w:type="spellStart"/>
      <w:r w:rsidRPr="00390C29">
        <w:rPr>
          <w:rFonts w:ascii="Times New Roman" w:hAnsi="Times New Roman" w:cs="Times New Roman"/>
          <w:i/>
        </w:rPr>
        <w:t>të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duhet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t’ju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dërgojë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një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dokument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paraprak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aprovues</w:t>
      </w:r>
      <w:proofErr w:type="spellEnd"/>
      <w:r w:rsidRPr="00390C29">
        <w:rPr>
          <w:rFonts w:ascii="Times New Roman" w:hAnsi="Times New Roman" w:cs="Times New Roman"/>
          <w:i/>
        </w:rPr>
        <w:t xml:space="preserve">, </w:t>
      </w:r>
      <w:proofErr w:type="spellStart"/>
      <w:r w:rsidRPr="00390C29">
        <w:rPr>
          <w:rFonts w:ascii="Times New Roman" w:hAnsi="Times New Roman" w:cs="Times New Roman"/>
          <w:i/>
        </w:rPr>
        <w:t>të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cilin</w:t>
      </w:r>
      <w:proofErr w:type="spellEnd"/>
      <w:r w:rsidRPr="00390C29">
        <w:rPr>
          <w:rFonts w:ascii="Times New Roman" w:hAnsi="Times New Roman" w:cs="Times New Roman"/>
          <w:i/>
        </w:rPr>
        <w:t xml:space="preserve"> do </w:t>
      </w:r>
      <w:proofErr w:type="spellStart"/>
      <w:r w:rsidRPr="00390C29">
        <w:rPr>
          <w:rFonts w:ascii="Times New Roman" w:hAnsi="Times New Roman" w:cs="Times New Roman"/>
          <w:i/>
        </w:rPr>
        <w:t>të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duhet</w:t>
      </w:r>
      <w:proofErr w:type="spellEnd"/>
      <w:r w:rsidRPr="00390C29">
        <w:rPr>
          <w:rFonts w:ascii="Times New Roman" w:hAnsi="Times New Roman" w:cs="Times New Roman"/>
          <w:i/>
        </w:rPr>
        <w:t xml:space="preserve"> ta </w:t>
      </w:r>
      <w:proofErr w:type="spellStart"/>
      <w:r w:rsidRPr="00390C29">
        <w:rPr>
          <w:rFonts w:ascii="Times New Roman" w:hAnsi="Times New Roman" w:cs="Times New Roman"/>
          <w:i/>
        </w:rPr>
        <w:t>bashkangjisni</w:t>
      </w:r>
      <w:proofErr w:type="spellEnd"/>
      <w:r w:rsidRPr="00390C29">
        <w:rPr>
          <w:rFonts w:ascii="Times New Roman" w:hAnsi="Times New Roman" w:cs="Times New Roman"/>
          <w:i/>
        </w:rPr>
        <w:t xml:space="preserve"> me </w:t>
      </w:r>
      <w:proofErr w:type="spellStart"/>
      <w:r w:rsidRPr="00390C29">
        <w:rPr>
          <w:rFonts w:ascii="Times New Roman" w:hAnsi="Times New Roman" w:cs="Times New Roman"/>
          <w:i/>
        </w:rPr>
        <w:t>dokumentet</w:t>
      </w:r>
      <w:proofErr w:type="spellEnd"/>
      <w:r w:rsidRPr="00390C29">
        <w:rPr>
          <w:rFonts w:ascii="Times New Roman" w:hAnsi="Times New Roman" w:cs="Times New Roman"/>
          <w:i/>
        </w:rPr>
        <w:t xml:space="preserve"> e </w:t>
      </w:r>
      <w:proofErr w:type="spellStart"/>
      <w:r w:rsidRPr="00390C29">
        <w:rPr>
          <w:rFonts w:ascii="Times New Roman" w:hAnsi="Times New Roman" w:cs="Times New Roman"/>
          <w:i/>
        </w:rPr>
        <w:t>tjera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për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aplikimin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tuaj</w:t>
      </w:r>
      <w:proofErr w:type="spellEnd"/>
      <w:r w:rsidRPr="00390C29">
        <w:rPr>
          <w:rFonts w:ascii="Times New Roman" w:hAnsi="Times New Roman" w:cs="Times New Roman"/>
          <w:i/>
        </w:rPr>
        <w:t>.</w:t>
      </w:r>
    </w:p>
    <w:p w14:paraId="372DFAB0" w14:textId="7B0E8D99" w:rsidR="00EC6889" w:rsidRPr="00390C29" w:rsidRDefault="00EC6889" w:rsidP="00EC6889">
      <w:pPr>
        <w:jc w:val="both"/>
        <w:rPr>
          <w:rFonts w:ascii="Times New Roman" w:hAnsi="Times New Roman" w:cs="Times New Roman"/>
          <w:i/>
          <w:iCs/>
          <w:color w:val="000000"/>
        </w:rPr>
      </w:pPr>
      <w:r w:rsidRPr="00390C29">
        <w:rPr>
          <w:rFonts w:ascii="Times New Roman" w:hAnsi="Times New Roman" w:cs="Times New Roman"/>
        </w:rPr>
        <w:t xml:space="preserve">*** </w:t>
      </w:r>
      <w:r w:rsidRPr="00390C29">
        <w:rPr>
          <w:rFonts w:ascii="Times New Roman" w:hAnsi="Times New Roman" w:cs="Times New Roman"/>
          <w:i/>
          <w:color w:val="000000"/>
        </w:rPr>
        <w:t xml:space="preserve">Mobility Agreement for Teaching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për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stafin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një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dokument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në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cilin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duhet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specifikohet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programi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juaj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propozuar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që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kryeni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gjatë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periudhës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së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shkëmbimit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cili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aprovuar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paraprakisht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nga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përgjegjësi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njësisë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bazë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sipas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pikës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më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sipër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Kjo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formë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standarde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e Erasmus+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firmoset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nga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aplikanti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personi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përgjegjës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për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mobilitetet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në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Universitetin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Politeknik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Tiranës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cili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Zv.Rektori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për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Anën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Shkencore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Marrëdhëniet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Jashtë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. </w:t>
      </w:r>
    </w:p>
    <w:p w14:paraId="79F6F49F" w14:textId="6B907B98" w:rsidR="00EC6889" w:rsidRDefault="00EC6889" w:rsidP="00EC6889">
      <w:pPr>
        <w:pStyle w:val="NoSpacing"/>
        <w:rPr>
          <w:rFonts w:ascii="Times New Roman" w:hAnsi="Times New Roman" w:cs="Times New Roman"/>
        </w:rPr>
      </w:pPr>
      <w:proofErr w:type="spellStart"/>
      <w:r w:rsidRPr="00390C29">
        <w:rPr>
          <w:rFonts w:ascii="Times New Roman" w:hAnsi="Times New Roman" w:cs="Times New Roman"/>
        </w:rPr>
        <w:t>Për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shkarkuar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formatin</w:t>
      </w:r>
      <w:proofErr w:type="spellEnd"/>
      <w:r w:rsidRPr="00390C29">
        <w:rPr>
          <w:rFonts w:ascii="Times New Roman" w:hAnsi="Times New Roman" w:cs="Times New Roman"/>
        </w:rPr>
        <w:t xml:space="preserve"> Staff Mobility for Teaching, </w:t>
      </w:r>
      <w:proofErr w:type="spellStart"/>
      <w:r w:rsidRPr="00390C29">
        <w:rPr>
          <w:rFonts w:ascii="Times New Roman" w:hAnsi="Times New Roman" w:cs="Times New Roman"/>
        </w:rPr>
        <w:t>ju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lutemi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klikoni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te</w:t>
      </w:r>
      <w:proofErr w:type="spellEnd"/>
      <w:r w:rsidRPr="00390C29">
        <w:rPr>
          <w:rFonts w:ascii="Times New Roman" w:hAnsi="Times New Roman" w:cs="Times New Roman"/>
        </w:rPr>
        <w:t xml:space="preserve">: </w:t>
      </w:r>
      <w:hyperlink r:id="rId12" w:history="1">
        <w:proofErr w:type="spellStart"/>
        <w:r w:rsidRPr="00390C29">
          <w:rPr>
            <w:rStyle w:val="Hyperlink"/>
            <w:rFonts w:ascii="Times New Roman" w:hAnsi="Times New Roman" w:cs="Times New Roman"/>
          </w:rPr>
          <w:t>Drejtoria</w:t>
        </w:r>
        <w:proofErr w:type="spellEnd"/>
        <w:r w:rsidRPr="00390C29">
          <w:rPr>
            <w:rStyle w:val="Hyperlink"/>
            <w:rFonts w:ascii="Times New Roman" w:hAnsi="Times New Roman" w:cs="Times New Roman"/>
          </w:rPr>
          <w:t xml:space="preserve"> e </w:t>
        </w:r>
        <w:proofErr w:type="spellStart"/>
        <w:r w:rsidRPr="00390C29">
          <w:rPr>
            <w:rStyle w:val="Hyperlink"/>
            <w:rFonts w:ascii="Times New Roman" w:hAnsi="Times New Roman" w:cs="Times New Roman"/>
          </w:rPr>
          <w:t>Komunikimit</w:t>
        </w:r>
        <w:proofErr w:type="spellEnd"/>
        <w:r w:rsidRPr="00390C29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390C29">
          <w:rPr>
            <w:rStyle w:val="Hyperlink"/>
            <w:rFonts w:ascii="Times New Roman" w:hAnsi="Times New Roman" w:cs="Times New Roman"/>
          </w:rPr>
          <w:t>dhe</w:t>
        </w:r>
        <w:proofErr w:type="spellEnd"/>
        <w:r w:rsidRPr="00390C29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390C29">
          <w:rPr>
            <w:rStyle w:val="Hyperlink"/>
            <w:rFonts w:ascii="Times New Roman" w:hAnsi="Times New Roman" w:cs="Times New Roman"/>
          </w:rPr>
          <w:t>Koordinimit</w:t>
        </w:r>
        <w:proofErr w:type="spellEnd"/>
        <w:r w:rsidRPr="00390C29">
          <w:rPr>
            <w:rStyle w:val="Hyperlink"/>
            <w:rFonts w:ascii="Times New Roman" w:hAnsi="Times New Roman" w:cs="Times New Roman"/>
          </w:rPr>
          <w:t xml:space="preserve"> – </w:t>
        </w:r>
        <w:proofErr w:type="spellStart"/>
        <w:r w:rsidRPr="00390C29">
          <w:rPr>
            <w:rStyle w:val="Hyperlink"/>
            <w:rFonts w:ascii="Times New Roman" w:hAnsi="Times New Roman" w:cs="Times New Roman"/>
          </w:rPr>
          <w:t>Universiteti</w:t>
        </w:r>
        <w:proofErr w:type="spellEnd"/>
        <w:r w:rsidRPr="00390C29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390C29">
          <w:rPr>
            <w:rStyle w:val="Hyperlink"/>
            <w:rFonts w:ascii="Times New Roman" w:hAnsi="Times New Roman" w:cs="Times New Roman"/>
          </w:rPr>
          <w:t>Politeknik</w:t>
        </w:r>
        <w:proofErr w:type="spellEnd"/>
        <w:r w:rsidRPr="00390C29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390C29">
          <w:rPr>
            <w:rStyle w:val="Hyperlink"/>
            <w:rFonts w:ascii="Times New Roman" w:hAnsi="Times New Roman" w:cs="Times New Roman"/>
          </w:rPr>
          <w:t>i</w:t>
        </w:r>
        <w:proofErr w:type="spellEnd"/>
        <w:r w:rsidRPr="00390C29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390C29">
          <w:rPr>
            <w:rStyle w:val="Hyperlink"/>
            <w:rFonts w:ascii="Times New Roman" w:hAnsi="Times New Roman" w:cs="Times New Roman"/>
          </w:rPr>
          <w:t>Tiranës</w:t>
        </w:r>
        <w:proofErr w:type="spellEnd"/>
        <w:r w:rsidRPr="00390C29">
          <w:rPr>
            <w:rStyle w:val="Hyperlink"/>
            <w:rFonts w:ascii="Times New Roman" w:hAnsi="Times New Roman" w:cs="Times New Roman"/>
          </w:rPr>
          <w:t xml:space="preserve"> (upt.edu.al)</w:t>
        </w:r>
      </w:hyperlink>
      <w:r w:rsidRPr="00390C29">
        <w:rPr>
          <w:rFonts w:ascii="Times New Roman" w:hAnsi="Times New Roman" w:cs="Times New Roman"/>
        </w:rPr>
        <w:t xml:space="preserve"> .</w:t>
      </w:r>
    </w:p>
    <w:p w14:paraId="7ABBE4EA" w14:textId="77777777" w:rsidR="00937296" w:rsidRDefault="00937296" w:rsidP="00EC6889">
      <w:pPr>
        <w:pStyle w:val="NoSpacing"/>
        <w:rPr>
          <w:rFonts w:ascii="Times New Roman" w:hAnsi="Times New Roman" w:cs="Times New Roman"/>
        </w:rPr>
      </w:pPr>
    </w:p>
    <w:p w14:paraId="44562BB1" w14:textId="07C1A062" w:rsidR="00937296" w:rsidRPr="00390C29" w:rsidRDefault="00937296" w:rsidP="00EC6889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Për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informacion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mbi</w:t>
      </w:r>
      <w:proofErr w:type="spellEnd"/>
      <w:r>
        <w:rPr>
          <w:rFonts w:ascii="Times New Roman" w:hAnsi="Times New Roman" w:cs="Times New Roman"/>
        </w:rPr>
        <w:t xml:space="preserve"> RTU </w:t>
      </w:r>
      <w:proofErr w:type="spellStart"/>
      <w:r>
        <w:rPr>
          <w:rFonts w:ascii="Times New Roman" w:hAnsi="Times New Roman" w:cs="Times New Roman"/>
        </w:rPr>
        <w:t>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lutemi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klikoni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</w:t>
      </w:r>
      <w:proofErr w:type="spellEnd"/>
      <w:r>
        <w:rPr>
          <w:rFonts w:ascii="Times New Roman" w:hAnsi="Times New Roman" w:cs="Times New Roman"/>
        </w:rPr>
        <w:t xml:space="preserve">: </w:t>
      </w:r>
      <w:hyperlink r:id="rId13" w:history="1">
        <w:r w:rsidRPr="00937296">
          <w:rPr>
            <w:rStyle w:val="Hyperlink"/>
          </w:rPr>
          <w:t>Riga Technical University | Engineering Center in the Baltics</w:t>
        </w:r>
      </w:hyperlink>
    </w:p>
    <w:p w14:paraId="5BD78E59" w14:textId="5539A6EC" w:rsidR="00EC6889" w:rsidRPr="00390C29" w:rsidRDefault="00EC6889" w:rsidP="00EC6889">
      <w:pPr>
        <w:spacing w:before="90"/>
        <w:rPr>
          <w:rFonts w:ascii="Times New Roman" w:hAnsi="Times New Roman" w:cs="Times New Roman"/>
          <w:iCs/>
        </w:rPr>
      </w:pPr>
      <w:proofErr w:type="spellStart"/>
      <w:r w:rsidRPr="00390C29">
        <w:rPr>
          <w:rFonts w:ascii="Times New Roman" w:hAnsi="Times New Roman" w:cs="Times New Roman"/>
          <w:b/>
          <w:iCs/>
        </w:rPr>
        <w:t>Afati</w:t>
      </w:r>
      <w:proofErr w:type="spellEnd"/>
      <w:r w:rsidRPr="00390C29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iCs/>
        </w:rPr>
        <w:t>për</w:t>
      </w:r>
      <w:proofErr w:type="spellEnd"/>
      <w:r w:rsidRPr="00390C29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iCs/>
        </w:rPr>
        <w:t>aplikim</w:t>
      </w:r>
      <w:proofErr w:type="spellEnd"/>
      <w:r w:rsidRPr="00390C29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Pr="00390C29">
        <w:rPr>
          <w:rFonts w:ascii="Times New Roman" w:hAnsi="Times New Roman" w:cs="Times New Roman"/>
          <w:b/>
          <w:iCs/>
        </w:rPr>
        <w:t>pranë</w:t>
      </w:r>
      <w:proofErr w:type="spellEnd"/>
      <w:r w:rsidRPr="00390C29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iCs/>
        </w:rPr>
        <w:t>Drejtorisë</w:t>
      </w:r>
      <w:proofErr w:type="spellEnd"/>
      <w:r w:rsidRPr="00390C29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iCs/>
        </w:rPr>
        <w:t>së</w:t>
      </w:r>
      <w:proofErr w:type="spellEnd"/>
      <w:r w:rsidRPr="00390C29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iCs/>
        </w:rPr>
        <w:t>Komunikimit</w:t>
      </w:r>
      <w:proofErr w:type="spellEnd"/>
      <w:r w:rsidRPr="00390C29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iCs/>
        </w:rPr>
        <w:t>dhe</w:t>
      </w:r>
      <w:proofErr w:type="spellEnd"/>
      <w:r w:rsidRPr="00390C29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iCs/>
        </w:rPr>
        <w:t>Koordinimit</w:t>
      </w:r>
      <w:proofErr w:type="spellEnd"/>
      <w:r w:rsidRPr="00390C29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iCs/>
        </w:rPr>
        <w:t>në</w:t>
      </w:r>
      <w:proofErr w:type="spellEnd"/>
      <w:r w:rsidRPr="00390C29">
        <w:rPr>
          <w:rFonts w:ascii="Times New Roman" w:hAnsi="Times New Roman" w:cs="Times New Roman"/>
          <w:b/>
          <w:iCs/>
        </w:rPr>
        <w:t xml:space="preserve"> UPT: </w:t>
      </w:r>
      <w:r w:rsidR="00390C29" w:rsidRPr="00390C29">
        <w:rPr>
          <w:rFonts w:ascii="Times New Roman" w:hAnsi="Times New Roman" w:cs="Times New Roman"/>
          <w:b/>
          <w:iCs/>
        </w:rPr>
        <w:t>1</w:t>
      </w:r>
      <w:r w:rsidR="007A2552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7A2552">
        <w:rPr>
          <w:rFonts w:ascii="Times New Roman" w:hAnsi="Times New Roman" w:cs="Times New Roman"/>
          <w:b/>
          <w:iCs/>
        </w:rPr>
        <w:t>prill</w:t>
      </w:r>
      <w:proofErr w:type="spellEnd"/>
      <w:r w:rsidR="007A2552">
        <w:rPr>
          <w:rFonts w:ascii="Times New Roman" w:hAnsi="Times New Roman" w:cs="Times New Roman"/>
          <w:b/>
          <w:iCs/>
        </w:rPr>
        <w:t xml:space="preserve"> 2025</w:t>
      </w:r>
      <w:r w:rsidRPr="00390C29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Pr="00390C29">
        <w:rPr>
          <w:rFonts w:ascii="Times New Roman" w:hAnsi="Times New Roman" w:cs="Times New Roman"/>
          <w:b/>
          <w:iCs/>
        </w:rPr>
        <w:t>ora</w:t>
      </w:r>
      <w:proofErr w:type="spellEnd"/>
      <w:r w:rsidRPr="00390C29">
        <w:rPr>
          <w:rFonts w:ascii="Times New Roman" w:hAnsi="Times New Roman" w:cs="Times New Roman"/>
          <w:b/>
          <w:iCs/>
        </w:rPr>
        <w:t xml:space="preserve"> 12.00</w:t>
      </w:r>
      <w:r w:rsidRPr="00390C29">
        <w:rPr>
          <w:rFonts w:ascii="Times New Roman" w:hAnsi="Times New Roman" w:cs="Times New Roman"/>
          <w:iCs/>
        </w:rPr>
        <w:t>.</w:t>
      </w:r>
    </w:p>
    <w:p w14:paraId="08D11767" w14:textId="1FC5A14D" w:rsidR="00EC6889" w:rsidRPr="00390C29" w:rsidRDefault="00EC6889" w:rsidP="00EC6889">
      <w:pPr>
        <w:spacing w:before="90"/>
        <w:jc w:val="both"/>
        <w:rPr>
          <w:rFonts w:ascii="Times New Roman" w:hAnsi="Times New Roman" w:cs="Times New Roman"/>
          <w:lang w:val="en-GB"/>
        </w:rPr>
      </w:pPr>
      <w:r w:rsidRPr="00390C29">
        <w:rPr>
          <w:rFonts w:ascii="Times New Roman" w:hAnsi="Times New Roman" w:cs="Times New Roman"/>
          <w:bCs/>
          <w:iCs/>
        </w:rPr>
        <w:t>Pas përfun</w:t>
      </w:r>
      <w:proofErr w:type="spellStart"/>
      <w:r w:rsidRPr="00390C29">
        <w:rPr>
          <w:rFonts w:ascii="Times New Roman" w:hAnsi="Times New Roman" w:cs="Times New Roman"/>
          <w:bCs/>
          <w:iCs/>
        </w:rPr>
        <w:t>dimit</w:t>
      </w:r>
      <w:proofErr w:type="spellEnd"/>
      <w:r w:rsidRPr="00390C29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390C29">
        <w:rPr>
          <w:rFonts w:ascii="Times New Roman" w:hAnsi="Times New Roman" w:cs="Times New Roman"/>
          <w:bCs/>
          <w:iCs/>
        </w:rPr>
        <w:t>të</w:t>
      </w:r>
      <w:proofErr w:type="spellEnd"/>
      <w:r w:rsidRPr="00390C29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390C29">
        <w:rPr>
          <w:rFonts w:ascii="Times New Roman" w:hAnsi="Times New Roman" w:cs="Times New Roman"/>
          <w:bCs/>
          <w:iCs/>
        </w:rPr>
        <w:t>mobilitetit</w:t>
      </w:r>
      <w:proofErr w:type="spellEnd"/>
      <w:r w:rsidR="00390C29" w:rsidRPr="00390C29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390C29" w:rsidRPr="00390C29">
        <w:rPr>
          <w:rFonts w:ascii="Times New Roman" w:hAnsi="Times New Roman" w:cs="Times New Roman"/>
          <w:bCs/>
          <w:iCs/>
        </w:rPr>
        <w:t>të</w:t>
      </w:r>
      <w:proofErr w:type="spellEnd"/>
      <w:r w:rsidR="00390C29" w:rsidRPr="00390C29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390C29" w:rsidRPr="00390C29">
        <w:rPr>
          <w:rFonts w:ascii="Times New Roman" w:hAnsi="Times New Roman" w:cs="Times New Roman"/>
          <w:bCs/>
          <w:iCs/>
        </w:rPr>
        <w:t>stafit</w:t>
      </w:r>
      <w:proofErr w:type="spellEnd"/>
      <w:r w:rsidRPr="00390C29">
        <w:rPr>
          <w:rFonts w:ascii="Times New Roman" w:hAnsi="Times New Roman" w:cs="Times New Roman"/>
          <w:bCs/>
          <w:iCs/>
        </w:rPr>
        <w:t xml:space="preserve">, </w:t>
      </w:r>
      <w:proofErr w:type="spellStart"/>
      <w:r w:rsidRPr="00390C29">
        <w:rPr>
          <w:rFonts w:ascii="Times New Roman" w:hAnsi="Times New Roman" w:cs="Times New Roman"/>
          <w:bCs/>
          <w:iCs/>
        </w:rPr>
        <w:t>personi</w:t>
      </w:r>
      <w:proofErr w:type="spellEnd"/>
      <w:r w:rsidRPr="00390C29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390C29">
        <w:rPr>
          <w:rFonts w:ascii="Times New Roman" w:hAnsi="Times New Roman" w:cs="Times New Roman"/>
          <w:bCs/>
          <w:iCs/>
        </w:rPr>
        <w:t>pjesëmarrës</w:t>
      </w:r>
      <w:proofErr w:type="spellEnd"/>
      <w:r w:rsidRPr="00390C29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390C29">
        <w:rPr>
          <w:rFonts w:ascii="Times New Roman" w:hAnsi="Times New Roman" w:cs="Times New Roman"/>
          <w:bCs/>
        </w:rPr>
        <w:t>në</w:t>
      </w:r>
      <w:proofErr w:type="spellEnd"/>
      <w:r w:rsidRPr="00390C29">
        <w:rPr>
          <w:rFonts w:ascii="Times New Roman" w:hAnsi="Times New Roman" w:cs="Times New Roman"/>
          <w:bCs/>
        </w:rPr>
        <w:t xml:space="preserve"> </w:t>
      </w:r>
      <w:r w:rsidR="00390C29" w:rsidRPr="00390C29">
        <w:rPr>
          <w:rFonts w:ascii="Times New Roman" w:hAnsi="Times New Roman" w:cs="Times New Roman"/>
          <w:bCs/>
        </w:rPr>
        <w:t>RTU</w:t>
      </w:r>
      <w:r w:rsidRPr="00390C29">
        <w:rPr>
          <w:rFonts w:ascii="Times New Roman" w:hAnsi="Times New Roman" w:cs="Times New Roman"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Cs/>
        </w:rPr>
        <w:t>duhet</w:t>
      </w:r>
      <w:proofErr w:type="spellEnd"/>
      <w:r w:rsidRPr="00390C29">
        <w:rPr>
          <w:rFonts w:ascii="Times New Roman" w:hAnsi="Times New Roman" w:cs="Times New Roman"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Cs/>
        </w:rPr>
        <w:t>të</w:t>
      </w:r>
      <w:proofErr w:type="spellEnd"/>
      <w:r w:rsidRPr="00390C29">
        <w:rPr>
          <w:rFonts w:ascii="Times New Roman" w:hAnsi="Times New Roman" w:cs="Times New Roman"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Cs/>
        </w:rPr>
        <w:t>dorëzojë</w:t>
      </w:r>
      <w:proofErr w:type="spellEnd"/>
      <w:r w:rsidRPr="00390C29">
        <w:rPr>
          <w:rFonts w:ascii="Times New Roman" w:hAnsi="Times New Roman" w:cs="Times New Roman"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Cs/>
        </w:rPr>
        <w:t>një</w:t>
      </w:r>
      <w:proofErr w:type="spellEnd"/>
      <w:r w:rsidRPr="00390C29">
        <w:rPr>
          <w:rFonts w:ascii="Times New Roman" w:hAnsi="Times New Roman" w:cs="Times New Roman"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Cs/>
        </w:rPr>
        <w:t>raport</w:t>
      </w:r>
      <w:proofErr w:type="spellEnd"/>
      <w:r w:rsidRPr="00390C29">
        <w:rPr>
          <w:rFonts w:ascii="Times New Roman" w:hAnsi="Times New Roman" w:cs="Times New Roman"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Cs/>
        </w:rPr>
        <w:t>te</w:t>
      </w:r>
      <w:proofErr w:type="spellEnd"/>
      <w:r w:rsidRPr="00390C29">
        <w:rPr>
          <w:rFonts w:ascii="Times New Roman" w:hAnsi="Times New Roman" w:cs="Times New Roman"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Cs/>
        </w:rPr>
        <w:t>departamenti</w:t>
      </w:r>
      <w:proofErr w:type="spellEnd"/>
      <w:r w:rsidRPr="00390C29">
        <w:rPr>
          <w:rFonts w:ascii="Times New Roman" w:hAnsi="Times New Roman" w:cs="Times New Roman"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Cs/>
        </w:rPr>
        <w:t>përkatës</w:t>
      </w:r>
      <w:proofErr w:type="spellEnd"/>
      <w:r w:rsidR="00390C29" w:rsidRPr="00390C29">
        <w:rPr>
          <w:rFonts w:ascii="Times New Roman" w:hAnsi="Times New Roman" w:cs="Times New Roman"/>
          <w:bCs/>
        </w:rPr>
        <w:t xml:space="preserve"> </w:t>
      </w:r>
      <w:proofErr w:type="spellStart"/>
      <w:r w:rsidR="00390C29" w:rsidRPr="00390C29">
        <w:rPr>
          <w:rFonts w:ascii="Times New Roman" w:hAnsi="Times New Roman" w:cs="Times New Roman"/>
          <w:bCs/>
        </w:rPr>
        <w:t>dhe</w:t>
      </w:r>
      <w:proofErr w:type="spellEnd"/>
      <w:r w:rsidR="00390C29" w:rsidRPr="00390C29">
        <w:rPr>
          <w:rFonts w:ascii="Times New Roman" w:hAnsi="Times New Roman" w:cs="Times New Roman"/>
          <w:bCs/>
        </w:rPr>
        <w:t xml:space="preserve"> </w:t>
      </w:r>
      <w:proofErr w:type="spellStart"/>
      <w:r w:rsidR="00390C29" w:rsidRPr="00390C29">
        <w:rPr>
          <w:rFonts w:ascii="Times New Roman" w:hAnsi="Times New Roman" w:cs="Times New Roman"/>
          <w:bCs/>
        </w:rPr>
        <w:t>te</w:t>
      </w:r>
      <w:proofErr w:type="spellEnd"/>
      <w:r w:rsidR="00390C29" w:rsidRPr="00390C29">
        <w:rPr>
          <w:rFonts w:ascii="Times New Roman" w:hAnsi="Times New Roman" w:cs="Times New Roman"/>
          <w:bCs/>
        </w:rPr>
        <w:t xml:space="preserve"> </w:t>
      </w:r>
      <w:proofErr w:type="spellStart"/>
      <w:r w:rsidR="00390C29" w:rsidRPr="00390C29">
        <w:rPr>
          <w:rFonts w:ascii="Times New Roman" w:hAnsi="Times New Roman" w:cs="Times New Roman"/>
          <w:bCs/>
        </w:rPr>
        <w:t>Drejtoria</w:t>
      </w:r>
      <w:proofErr w:type="spellEnd"/>
      <w:r w:rsidR="00390C29" w:rsidRPr="00390C29">
        <w:rPr>
          <w:rFonts w:ascii="Times New Roman" w:hAnsi="Times New Roman" w:cs="Times New Roman"/>
          <w:bCs/>
        </w:rPr>
        <w:t xml:space="preserve"> e </w:t>
      </w:r>
      <w:proofErr w:type="spellStart"/>
      <w:r w:rsidR="00390C29" w:rsidRPr="00390C29">
        <w:rPr>
          <w:rFonts w:ascii="Times New Roman" w:hAnsi="Times New Roman" w:cs="Times New Roman"/>
          <w:bCs/>
        </w:rPr>
        <w:t>Komunikimit</w:t>
      </w:r>
      <w:proofErr w:type="spellEnd"/>
      <w:r w:rsidR="00390C29" w:rsidRPr="00390C29">
        <w:rPr>
          <w:rFonts w:ascii="Times New Roman" w:hAnsi="Times New Roman" w:cs="Times New Roman"/>
          <w:bCs/>
        </w:rPr>
        <w:t xml:space="preserve"> </w:t>
      </w:r>
      <w:proofErr w:type="spellStart"/>
      <w:r w:rsidR="00390C29" w:rsidRPr="00390C29">
        <w:rPr>
          <w:rFonts w:ascii="Times New Roman" w:hAnsi="Times New Roman" w:cs="Times New Roman"/>
          <w:bCs/>
        </w:rPr>
        <w:t>dhe</w:t>
      </w:r>
      <w:proofErr w:type="spellEnd"/>
      <w:r w:rsidR="00390C29" w:rsidRPr="00390C29">
        <w:rPr>
          <w:rFonts w:ascii="Times New Roman" w:hAnsi="Times New Roman" w:cs="Times New Roman"/>
          <w:bCs/>
        </w:rPr>
        <w:t xml:space="preserve"> </w:t>
      </w:r>
      <w:proofErr w:type="spellStart"/>
      <w:r w:rsidR="00390C29" w:rsidRPr="00390C29">
        <w:rPr>
          <w:rFonts w:ascii="Times New Roman" w:hAnsi="Times New Roman" w:cs="Times New Roman"/>
          <w:bCs/>
        </w:rPr>
        <w:t>Koordinimit</w:t>
      </w:r>
      <w:proofErr w:type="spellEnd"/>
      <w:r w:rsidR="00390C29" w:rsidRPr="00390C29">
        <w:rPr>
          <w:rFonts w:ascii="Times New Roman" w:hAnsi="Times New Roman" w:cs="Times New Roman"/>
          <w:bCs/>
        </w:rPr>
        <w:t>,</w:t>
      </w:r>
      <w:r w:rsidRPr="00390C29">
        <w:rPr>
          <w:rFonts w:ascii="Times New Roman" w:hAnsi="Times New Roman" w:cs="Times New Roman"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Cs/>
        </w:rPr>
        <w:t>lidhur</w:t>
      </w:r>
      <w:proofErr w:type="spellEnd"/>
      <w:r w:rsidRPr="00390C29">
        <w:rPr>
          <w:rFonts w:ascii="Times New Roman" w:hAnsi="Times New Roman" w:cs="Times New Roman"/>
          <w:bCs/>
        </w:rPr>
        <w:t xml:space="preserve"> me </w:t>
      </w:r>
      <w:proofErr w:type="spellStart"/>
      <w:r w:rsidRPr="00390C29">
        <w:rPr>
          <w:rFonts w:ascii="Times New Roman" w:hAnsi="Times New Roman" w:cs="Times New Roman"/>
          <w:bCs/>
        </w:rPr>
        <w:t>aktivitetin</w:t>
      </w:r>
      <w:proofErr w:type="spellEnd"/>
      <w:r w:rsidRPr="00390C29">
        <w:rPr>
          <w:rFonts w:ascii="Times New Roman" w:hAnsi="Times New Roman" w:cs="Times New Roman"/>
          <w:bCs/>
        </w:rPr>
        <w:t>.</w:t>
      </w:r>
    </w:p>
    <w:p w14:paraId="68CE17ED" w14:textId="77777777" w:rsidR="00EC6889" w:rsidRDefault="00EC688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50ACB0" w14:textId="77777777" w:rsidR="009E3F11" w:rsidRPr="009E3F11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E3F11" w:rsidRPr="009E3F11" w:rsidSect="00706CFA">
      <w:headerReference w:type="default" r:id="rId14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7C7D9" w14:textId="77777777" w:rsidR="0014129D" w:rsidRDefault="0014129D" w:rsidP="0070301F">
      <w:pPr>
        <w:spacing w:after="0" w:line="240" w:lineRule="auto"/>
      </w:pPr>
      <w:r>
        <w:separator/>
      </w:r>
    </w:p>
  </w:endnote>
  <w:endnote w:type="continuationSeparator" w:id="0">
    <w:p w14:paraId="3BD14085" w14:textId="77777777" w:rsidR="0014129D" w:rsidRDefault="0014129D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13C54" w14:textId="77777777" w:rsidR="0014129D" w:rsidRDefault="0014129D" w:rsidP="0070301F">
      <w:pPr>
        <w:spacing w:after="0" w:line="240" w:lineRule="auto"/>
      </w:pPr>
      <w:r>
        <w:separator/>
      </w:r>
    </w:p>
  </w:footnote>
  <w:footnote w:type="continuationSeparator" w:id="0">
    <w:p w14:paraId="4B2526CF" w14:textId="77777777" w:rsidR="0014129D" w:rsidRDefault="0014129D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3B723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4B92E9B8" wp14:editId="5E1D227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1EC01B48" wp14:editId="4AE349C9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1A157CEE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45666750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0496526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23724"/>
    <w:multiLevelType w:val="hybridMultilevel"/>
    <w:tmpl w:val="961C5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4E4F"/>
    <w:multiLevelType w:val="hybridMultilevel"/>
    <w:tmpl w:val="CE12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07E11"/>
    <w:multiLevelType w:val="hybridMultilevel"/>
    <w:tmpl w:val="08B20470"/>
    <w:lvl w:ilvl="0" w:tplc="E6C6FD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8219C6"/>
    <w:multiLevelType w:val="hybridMultilevel"/>
    <w:tmpl w:val="8D78B8FE"/>
    <w:lvl w:ilvl="0" w:tplc="EA7C35E8"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9673E"/>
    <w:multiLevelType w:val="hybridMultilevel"/>
    <w:tmpl w:val="02E0A278"/>
    <w:lvl w:ilvl="0" w:tplc="05CA50B8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EE07A6"/>
    <w:multiLevelType w:val="hybridMultilevel"/>
    <w:tmpl w:val="4DAAD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D175C4"/>
    <w:multiLevelType w:val="hybridMultilevel"/>
    <w:tmpl w:val="76AE4EF4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274C8D"/>
    <w:multiLevelType w:val="hybridMultilevel"/>
    <w:tmpl w:val="00CAB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18273">
    <w:abstractNumId w:val="18"/>
  </w:num>
  <w:num w:numId="2" w16cid:durableId="217976812">
    <w:abstractNumId w:val="14"/>
  </w:num>
  <w:num w:numId="3" w16cid:durableId="418257637">
    <w:abstractNumId w:val="1"/>
  </w:num>
  <w:num w:numId="4" w16cid:durableId="545023010">
    <w:abstractNumId w:val="15"/>
  </w:num>
  <w:num w:numId="5" w16cid:durableId="1513496289">
    <w:abstractNumId w:val="10"/>
  </w:num>
  <w:num w:numId="6" w16cid:durableId="1539194943">
    <w:abstractNumId w:val="2"/>
  </w:num>
  <w:num w:numId="7" w16cid:durableId="1762752483">
    <w:abstractNumId w:val="16"/>
  </w:num>
  <w:num w:numId="8" w16cid:durableId="194389464">
    <w:abstractNumId w:val="6"/>
  </w:num>
  <w:num w:numId="9" w16cid:durableId="1752896481">
    <w:abstractNumId w:val="3"/>
  </w:num>
  <w:num w:numId="10" w16cid:durableId="1273442025">
    <w:abstractNumId w:val="5"/>
  </w:num>
  <w:num w:numId="11" w16cid:durableId="1173494112">
    <w:abstractNumId w:val="12"/>
  </w:num>
  <w:num w:numId="12" w16cid:durableId="597908691">
    <w:abstractNumId w:val="8"/>
  </w:num>
  <w:num w:numId="13" w16cid:durableId="214659674">
    <w:abstractNumId w:val="9"/>
  </w:num>
  <w:num w:numId="14" w16cid:durableId="1021777957">
    <w:abstractNumId w:val="11"/>
  </w:num>
  <w:num w:numId="15" w16cid:durableId="749891663">
    <w:abstractNumId w:val="0"/>
  </w:num>
  <w:num w:numId="16" w16cid:durableId="562181687">
    <w:abstractNumId w:val="4"/>
  </w:num>
  <w:num w:numId="17" w16cid:durableId="1280065753">
    <w:abstractNumId w:val="13"/>
  </w:num>
  <w:num w:numId="18" w16cid:durableId="151988192">
    <w:abstractNumId w:val="19"/>
  </w:num>
  <w:num w:numId="19" w16cid:durableId="900210460">
    <w:abstractNumId w:val="17"/>
  </w:num>
  <w:num w:numId="20" w16cid:durableId="7568299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1AD"/>
    <w:rsid w:val="000061F1"/>
    <w:rsid w:val="00014183"/>
    <w:rsid w:val="00017E20"/>
    <w:rsid w:val="00043314"/>
    <w:rsid w:val="000968EC"/>
    <w:rsid w:val="000C3003"/>
    <w:rsid w:val="000C3CEA"/>
    <w:rsid w:val="000C68C0"/>
    <w:rsid w:val="000D2042"/>
    <w:rsid w:val="000E416E"/>
    <w:rsid w:val="000F263F"/>
    <w:rsid w:val="00102E61"/>
    <w:rsid w:val="00110146"/>
    <w:rsid w:val="0011750D"/>
    <w:rsid w:val="00137790"/>
    <w:rsid w:val="0014129D"/>
    <w:rsid w:val="001B27E0"/>
    <w:rsid w:val="001D56C7"/>
    <w:rsid w:val="001E1301"/>
    <w:rsid w:val="001F2281"/>
    <w:rsid w:val="001F4B10"/>
    <w:rsid w:val="00203A57"/>
    <w:rsid w:val="00207F3A"/>
    <w:rsid w:val="00211D11"/>
    <w:rsid w:val="002249B5"/>
    <w:rsid w:val="00233AF3"/>
    <w:rsid w:val="00260537"/>
    <w:rsid w:val="002A641D"/>
    <w:rsid w:val="002B3A80"/>
    <w:rsid w:val="002B43F7"/>
    <w:rsid w:val="002B5253"/>
    <w:rsid w:val="002E56F2"/>
    <w:rsid w:val="003028EF"/>
    <w:rsid w:val="00302C0F"/>
    <w:rsid w:val="0031361D"/>
    <w:rsid w:val="003173E5"/>
    <w:rsid w:val="00322294"/>
    <w:rsid w:val="00377FDD"/>
    <w:rsid w:val="00390C29"/>
    <w:rsid w:val="00393789"/>
    <w:rsid w:val="00394D97"/>
    <w:rsid w:val="003C3987"/>
    <w:rsid w:val="003F3BAD"/>
    <w:rsid w:val="00401218"/>
    <w:rsid w:val="00413768"/>
    <w:rsid w:val="00415670"/>
    <w:rsid w:val="00430A2D"/>
    <w:rsid w:val="00442793"/>
    <w:rsid w:val="0044313D"/>
    <w:rsid w:val="00473E4B"/>
    <w:rsid w:val="004763E4"/>
    <w:rsid w:val="004900FF"/>
    <w:rsid w:val="004B5A20"/>
    <w:rsid w:val="004F0271"/>
    <w:rsid w:val="005172E1"/>
    <w:rsid w:val="005407FD"/>
    <w:rsid w:val="00551BD4"/>
    <w:rsid w:val="0056308E"/>
    <w:rsid w:val="00577E2F"/>
    <w:rsid w:val="00584290"/>
    <w:rsid w:val="00584DF9"/>
    <w:rsid w:val="00591D29"/>
    <w:rsid w:val="005A017E"/>
    <w:rsid w:val="005A1C10"/>
    <w:rsid w:val="005B1D75"/>
    <w:rsid w:val="005B3F8F"/>
    <w:rsid w:val="005C67F5"/>
    <w:rsid w:val="0060762A"/>
    <w:rsid w:val="00614A62"/>
    <w:rsid w:val="006220AD"/>
    <w:rsid w:val="00644D07"/>
    <w:rsid w:val="00670C0F"/>
    <w:rsid w:val="00674BC4"/>
    <w:rsid w:val="00677455"/>
    <w:rsid w:val="00693E9D"/>
    <w:rsid w:val="00697A50"/>
    <w:rsid w:val="006C77A3"/>
    <w:rsid w:val="006D2CB2"/>
    <w:rsid w:val="006E01AD"/>
    <w:rsid w:val="0070301F"/>
    <w:rsid w:val="00706CFA"/>
    <w:rsid w:val="007074BD"/>
    <w:rsid w:val="00710E6E"/>
    <w:rsid w:val="00787F5E"/>
    <w:rsid w:val="00797EFF"/>
    <w:rsid w:val="007A2552"/>
    <w:rsid w:val="007D012D"/>
    <w:rsid w:val="007D3CA7"/>
    <w:rsid w:val="007F0139"/>
    <w:rsid w:val="007F7CC8"/>
    <w:rsid w:val="008031B8"/>
    <w:rsid w:val="00820D2E"/>
    <w:rsid w:val="00862315"/>
    <w:rsid w:val="008A40FB"/>
    <w:rsid w:val="008B1C6D"/>
    <w:rsid w:val="008E6281"/>
    <w:rsid w:val="0090713F"/>
    <w:rsid w:val="009306ED"/>
    <w:rsid w:val="00937296"/>
    <w:rsid w:val="00937B0B"/>
    <w:rsid w:val="00946F85"/>
    <w:rsid w:val="0097132F"/>
    <w:rsid w:val="009A6D44"/>
    <w:rsid w:val="009E3F11"/>
    <w:rsid w:val="00A132FA"/>
    <w:rsid w:val="00A45D3E"/>
    <w:rsid w:val="00A8353C"/>
    <w:rsid w:val="00A86D80"/>
    <w:rsid w:val="00A959DB"/>
    <w:rsid w:val="00AC08D8"/>
    <w:rsid w:val="00AD6A72"/>
    <w:rsid w:val="00B13C54"/>
    <w:rsid w:val="00B13D0C"/>
    <w:rsid w:val="00B3466E"/>
    <w:rsid w:val="00B55663"/>
    <w:rsid w:val="00B57547"/>
    <w:rsid w:val="00B6705C"/>
    <w:rsid w:val="00BC4E3C"/>
    <w:rsid w:val="00BD0D14"/>
    <w:rsid w:val="00C222A0"/>
    <w:rsid w:val="00C25C16"/>
    <w:rsid w:val="00C373AC"/>
    <w:rsid w:val="00C54E5A"/>
    <w:rsid w:val="00C60420"/>
    <w:rsid w:val="00CC18D5"/>
    <w:rsid w:val="00CC3D36"/>
    <w:rsid w:val="00CE7A2F"/>
    <w:rsid w:val="00CF0453"/>
    <w:rsid w:val="00CF6AFF"/>
    <w:rsid w:val="00CF6BB5"/>
    <w:rsid w:val="00D01B5D"/>
    <w:rsid w:val="00D25FEE"/>
    <w:rsid w:val="00D4729C"/>
    <w:rsid w:val="00D6007C"/>
    <w:rsid w:val="00D64835"/>
    <w:rsid w:val="00D67871"/>
    <w:rsid w:val="00D90E3E"/>
    <w:rsid w:val="00E046B6"/>
    <w:rsid w:val="00E12B71"/>
    <w:rsid w:val="00E56C00"/>
    <w:rsid w:val="00E870EA"/>
    <w:rsid w:val="00E90DEA"/>
    <w:rsid w:val="00EA1E71"/>
    <w:rsid w:val="00EA6015"/>
    <w:rsid w:val="00EC6889"/>
    <w:rsid w:val="00EE0AA6"/>
    <w:rsid w:val="00F17063"/>
    <w:rsid w:val="00F37FFC"/>
    <w:rsid w:val="00F700B6"/>
    <w:rsid w:val="00F767B2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9A39"/>
  <w15:docId w15:val="{261AD120-392B-4DD5-89AD-BBBEF145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C29"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34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9378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93789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60762A"/>
  </w:style>
  <w:style w:type="paragraph" w:styleId="BodyText">
    <w:name w:val="Body Text"/>
    <w:basedOn w:val="Normal"/>
    <w:link w:val="BodyTextChar"/>
    <w:uiPriority w:val="1"/>
    <w:qFormat/>
    <w:rsid w:val="00EC68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C6889"/>
    <w:rPr>
      <w:rFonts w:ascii="Times New Roman" w:eastAsia="Times New Roman" w:hAnsi="Times New Roman" w:cs="Times New Roman"/>
      <w:i/>
      <w:sz w:val="20"/>
      <w:szCs w:val="20"/>
      <w:lang w:bidi="en-US"/>
    </w:rPr>
  </w:style>
  <w:style w:type="paragraph" w:customStyle="1" w:styleId="ListParagraph1">
    <w:name w:val="List Paragraph1"/>
    <w:basedOn w:val="Normal"/>
    <w:uiPriority w:val="34"/>
    <w:qFormat/>
    <w:rsid w:val="00EC6889"/>
    <w:pPr>
      <w:ind w:left="720"/>
      <w:contextualSpacing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SIjCCvuInIyZd7GH0bZt1tfL4fisTexaWUNmgaMktXE/edit?gid=559851259" TargetMode="External"/><Relationship Id="rId13" Type="http://schemas.openxmlformats.org/officeDocument/2006/relationships/hyperlink" Target="https://www.rtu.lv/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SIjCCvuInIyZd7GH0bZt1tfL4fisTexaWUNmgaMktXE/edit?gid=559851259" TargetMode="External"/><Relationship Id="rId12" Type="http://schemas.openxmlformats.org/officeDocument/2006/relationships/hyperlink" Target="https://upt.edu.al/drejtimi-akademik-administrativ/drejtorite/drejtoria-e-komunikimit-dhe-koordinimi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kodra@upt.a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beqo@up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u.lv/e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38</cp:revision>
  <dcterms:created xsi:type="dcterms:W3CDTF">2020-11-10T11:18:00Z</dcterms:created>
  <dcterms:modified xsi:type="dcterms:W3CDTF">2025-03-12T09:20:00Z</dcterms:modified>
</cp:coreProperties>
</file>