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8E9D0" w14:textId="61FCEB4B" w:rsidR="00EA7FEF" w:rsidRDefault="00EA7FEF" w:rsidP="00C91B06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Vendimi i</w:t>
      </w:r>
      <w:r w:rsidR="00C91B06">
        <w:rPr>
          <w:rFonts w:ascii="Times New Roman" w:hAnsi="Times New Roman"/>
          <w:sz w:val="24"/>
          <w:szCs w:val="24"/>
          <w:lang w:val="it-IT"/>
        </w:rPr>
        <w:t xml:space="preserve"> Këshillit të Ministrave nr. 243</w:t>
      </w:r>
      <w:r w:rsidR="00C91B06" w:rsidRPr="0065178B">
        <w:rPr>
          <w:rFonts w:ascii="Times New Roman" w:hAnsi="Times New Roman"/>
          <w:sz w:val="24"/>
          <w:szCs w:val="24"/>
          <w:lang w:val="it-IT"/>
        </w:rPr>
        <w:t xml:space="preserve"> datë </w:t>
      </w:r>
      <w:r w:rsidR="00C91B06">
        <w:rPr>
          <w:rFonts w:ascii="Times New Roman" w:hAnsi="Times New Roman"/>
          <w:sz w:val="24"/>
          <w:szCs w:val="24"/>
          <w:lang w:val="it-IT"/>
        </w:rPr>
        <w:t xml:space="preserve">20.04.2023 </w:t>
      </w:r>
      <w:r w:rsidR="00C91B06" w:rsidRPr="0065178B">
        <w:rPr>
          <w:rFonts w:ascii="Times New Roman" w:hAnsi="Times New Roman"/>
          <w:sz w:val="24"/>
          <w:szCs w:val="24"/>
          <w:lang w:val="it-IT"/>
        </w:rPr>
        <w:t>“</w:t>
      </w:r>
      <w:r w:rsidR="00C91B06">
        <w:rPr>
          <w:rFonts w:ascii="Times New Roman" w:hAnsi="Times New Roman"/>
          <w:i/>
          <w:sz w:val="24"/>
          <w:szCs w:val="24"/>
          <w:lang w:val="it-IT"/>
        </w:rPr>
        <w:t>Për një ndryshim</w:t>
      </w:r>
      <w:r w:rsidR="00C91B06" w:rsidRPr="00492B09">
        <w:rPr>
          <w:rFonts w:ascii="Times New Roman" w:hAnsi="Times New Roman"/>
          <w:i/>
          <w:sz w:val="24"/>
          <w:szCs w:val="24"/>
          <w:lang w:val="it-IT"/>
        </w:rPr>
        <w:t xml:space="preserve"> në Vendimin nr. 748 datë 11.06.2009 të Këshillit të Ministrave “Për trajtimin me pagë dhe shtesa mbi pagë të punonjësve të personelit akademik të institucioneve publike të arsimit të lartë “</w:t>
      </w:r>
      <w:r w:rsidR="00C91B06" w:rsidRPr="0065178B">
        <w:rPr>
          <w:rFonts w:ascii="Times New Roman" w:hAnsi="Times New Roman"/>
          <w:sz w:val="24"/>
          <w:szCs w:val="24"/>
          <w:lang w:val="it-IT"/>
        </w:rPr>
        <w:t>, të ndryshuar</w:t>
      </w:r>
    </w:p>
    <w:p w14:paraId="6CD37C4A" w14:textId="77777777" w:rsidR="00EA7FEF" w:rsidRPr="00EA7FEF" w:rsidRDefault="00EA7FEF" w:rsidP="00C91B06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394"/>
        <w:gridCol w:w="1985"/>
        <w:gridCol w:w="2126"/>
      </w:tblGrid>
      <w:tr w:rsidR="00C91B06" w:rsidRPr="0065178B" w14:paraId="4D19C672" w14:textId="77777777" w:rsidTr="00EA7FEF">
        <w:tc>
          <w:tcPr>
            <w:tcW w:w="846" w:type="dxa"/>
            <w:shd w:val="clear" w:color="auto" w:fill="auto"/>
          </w:tcPr>
          <w:p w14:paraId="77A10CC7" w14:textId="77777777" w:rsidR="00C91B06" w:rsidRPr="000109D8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109D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Nr. Ren.</w:t>
            </w:r>
          </w:p>
        </w:tc>
        <w:tc>
          <w:tcPr>
            <w:tcW w:w="4394" w:type="dxa"/>
            <w:shd w:val="clear" w:color="auto" w:fill="auto"/>
          </w:tcPr>
          <w:p w14:paraId="787438D5" w14:textId="77777777" w:rsidR="00C91B06" w:rsidRPr="000109D8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109D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Pozicioni / kategoria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53E0A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Pagat sipas VKM nr. 243, datë 20.04.2023</w:t>
            </w:r>
          </w:p>
        </w:tc>
      </w:tr>
      <w:tr w:rsidR="00040E78" w:rsidRPr="0065178B" w14:paraId="12BB3ED3" w14:textId="77777777" w:rsidTr="00EA7FEF">
        <w:tc>
          <w:tcPr>
            <w:tcW w:w="846" w:type="dxa"/>
            <w:shd w:val="clear" w:color="auto" w:fill="auto"/>
          </w:tcPr>
          <w:p w14:paraId="06427B61" w14:textId="77777777" w:rsidR="00040E78" w:rsidRPr="0065178B" w:rsidRDefault="00040E78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94" w:type="dxa"/>
            <w:shd w:val="clear" w:color="auto" w:fill="auto"/>
          </w:tcPr>
          <w:p w14:paraId="3F83F7C7" w14:textId="3465D282" w:rsidR="00040E78" w:rsidRPr="00040E78" w:rsidRDefault="00040E78" w:rsidP="00040E7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40E7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C56855" w14:textId="4149A55C" w:rsidR="00040E78" w:rsidRDefault="00040E78" w:rsidP="00040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4052F4" w14:textId="415995FC" w:rsidR="00040E78" w:rsidRDefault="00040E78" w:rsidP="00040E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</w:t>
            </w:r>
          </w:p>
        </w:tc>
      </w:tr>
      <w:tr w:rsidR="00C91B06" w:rsidRPr="0065178B" w14:paraId="08B34421" w14:textId="77777777" w:rsidTr="00EA7FEF">
        <w:tc>
          <w:tcPr>
            <w:tcW w:w="846" w:type="dxa"/>
            <w:shd w:val="clear" w:color="auto" w:fill="auto"/>
          </w:tcPr>
          <w:p w14:paraId="5485D32A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94" w:type="dxa"/>
            <w:shd w:val="clear" w:color="auto" w:fill="auto"/>
          </w:tcPr>
          <w:p w14:paraId="2D02C7AD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EB31462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Kufiri minimal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21D9F5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Kufiri maksimal</w:t>
            </w:r>
          </w:p>
        </w:tc>
      </w:tr>
      <w:tr w:rsidR="00C91B06" w:rsidRPr="0065178B" w14:paraId="775001E3" w14:textId="77777777" w:rsidTr="00EA7FEF">
        <w:tc>
          <w:tcPr>
            <w:tcW w:w="846" w:type="dxa"/>
            <w:shd w:val="clear" w:color="auto" w:fill="auto"/>
          </w:tcPr>
          <w:p w14:paraId="60495B56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941D8AA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Rektor (Titullar i Institucionit) me titullin “Profesor”</w:t>
            </w:r>
          </w:p>
        </w:tc>
        <w:tc>
          <w:tcPr>
            <w:tcW w:w="1985" w:type="dxa"/>
          </w:tcPr>
          <w:p w14:paraId="6E21FD92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179,400</w:t>
            </w:r>
          </w:p>
        </w:tc>
        <w:tc>
          <w:tcPr>
            <w:tcW w:w="2126" w:type="dxa"/>
          </w:tcPr>
          <w:p w14:paraId="2909C825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208,910</w:t>
            </w:r>
          </w:p>
        </w:tc>
      </w:tr>
      <w:tr w:rsidR="00C91B06" w:rsidRPr="0065178B" w14:paraId="750FC707" w14:textId="77777777" w:rsidTr="00EA7FEF">
        <w:tc>
          <w:tcPr>
            <w:tcW w:w="846" w:type="dxa"/>
            <w:shd w:val="clear" w:color="auto" w:fill="auto"/>
          </w:tcPr>
          <w:p w14:paraId="5365687C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7466432C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Zëvendësrektor me tituj “Profesor” apo “Profesor i Asociuar”</w:t>
            </w:r>
          </w:p>
        </w:tc>
        <w:tc>
          <w:tcPr>
            <w:tcW w:w="1985" w:type="dxa"/>
          </w:tcPr>
          <w:p w14:paraId="122BDEEE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169,800</w:t>
            </w:r>
          </w:p>
        </w:tc>
        <w:tc>
          <w:tcPr>
            <w:tcW w:w="2126" w:type="dxa"/>
          </w:tcPr>
          <w:p w14:paraId="38141253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197,600</w:t>
            </w:r>
          </w:p>
        </w:tc>
      </w:tr>
      <w:tr w:rsidR="00C91B06" w:rsidRPr="0065178B" w14:paraId="75CD426E" w14:textId="77777777" w:rsidTr="00EA7FEF">
        <w:tc>
          <w:tcPr>
            <w:tcW w:w="846" w:type="dxa"/>
            <w:shd w:val="clear" w:color="auto" w:fill="auto"/>
          </w:tcPr>
          <w:p w14:paraId="79533F51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9B0F64C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Zëvendësrektor me gradën shkencore “Doktor” (PHD)</w:t>
            </w:r>
          </w:p>
        </w:tc>
        <w:tc>
          <w:tcPr>
            <w:tcW w:w="1985" w:type="dxa"/>
          </w:tcPr>
          <w:p w14:paraId="64E57C6D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167,520</w:t>
            </w:r>
          </w:p>
        </w:tc>
        <w:tc>
          <w:tcPr>
            <w:tcW w:w="2126" w:type="dxa"/>
          </w:tcPr>
          <w:p w14:paraId="52E351FD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195,000</w:t>
            </w:r>
          </w:p>
        </w:tc>
      </w:tr>
      <w:tr w:rsidR="00C91B06" w:rsidRPr="0065178B" w14:paraId="437D6515" w14:textId="77777777" w:rsidTr="00EA7FEF">
        <w:tc>
          <w:tcPr>
            <w:tcW w:w="846" w:type="dxa"/>
            <w:shd w:val="clear" w:color="auto" w:fill="auto"/>
          </w:tcPr>
          <w:p w14:paraId="5E7A68E6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91731F9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Dekan me tituj “Profesor” apo Profesor i Asociuar”</w:t>
            </w:r>
          </w:p>
        </w:tc>
        <w:tc>
          <w:tcPr>
            <w:tcW w:w="1985" w:type="dxa"/>
          </w:tcPr>
          <w:p w14:paraId="29E4DEF2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169,800</w:t>
            </w:r>
          </w:p>
        </w:tc>
        <w:tc>
          <w:tcPr>
            <w:tcW w:w="2126" w:type="dxa"/>
          </w:tcPr>
          <w:p w14:paraId="4C49BA50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197,600</w:t>
            </w:r>
          </w:p>
        </w:tc>
      </w:tr>
      <w:tr w:rsidR="00C91B06" w:rsidRPr="0065178B" w14:paraId="792262A1" w14:textId="77777777" w:rsidTr="00EA7FEF">
        <w:tc>
          <w:tcPr>
            <w:tcW w:w="846" w:type="dxa"/>
            <w:shd w:val="clear" w:color="auto" w:fill="auto"/>
          </w:tcPr>
          <w:p w14:paraId="3C9B9E30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39105CD2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Zëvendësdekan me tituj “Profesor” apo “Profesor i Asociuar” </w:t>
            </w:r>
          </w:p>
        </w:tc>
        <w:tc>
          <w:tcPr>
            <w:tcW w:w="1985" w:type="dxa"/>
          </w:tcPr>
          <w:p w14:paraId="43C5C5C5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155,400</w:t>
            </w:r>
          </w:p>
        </w:tc>
        <w:tc>
          <w:tcPr>
            <w:tcW w:w="2126" w:type="dxa"/>
          </w:tcPr>
          <w:p w14:paraId="1540FC79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180,960</w:t>
            </w:r>
          </w:p>
        </w:tc>
      </w:tr>
      <w:tr w:rsidR="00C91B06" w:rsidRPr="0065178B" w14:paraId="372C7BAD" w14:textId="77777777" w:rsidTr="00EA7FEF">
        <w:tc>
          <w:tcPr>
            <w:tcW w:w="846" w:type="dxa"/>
            <w:shd w:val="clear" w:color="auto" w:fill="auto"/>
          </w:tcPr>
          <w:p w14:paraId="372EAEED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14F99E6E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Zëvendësdekan nga kategoria “Lektorë”</w:t>
            </w:r>
          </w:p>
        </w:tc>
        <w:tc>
          <w:tcPr>
            <w:tcW w:w="1985" w:type="dxa"/>
          </w:tcPr>
          <w:p w14:paraId="473F9DC1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137,040</w:t>
            </w:r>
          </w:p>
        </w:tc>
        <w:tc>
          <w:tcPr>
            <w:tcW w:w="2126" w:type="dxa"/>
          </w:tcPr>
          <w:p w14:paraId="6E93CD00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159,510</w:t>
            </w:r>
          </w:p>
        </w:tc>
      </w:tr>
      <w:tr w:rsidR="00C91B06" w:rsidRPr="0065178B" w14:paraId="0510FA10" w14:textId="77777777" w:rsidTr="00EA7FEF">
        <w:tc>
          <w:tcPr>
            <w:tcW w:w="846" w:type="dxa"/>
            <w:shd w:val="clear" w:color="auto" w:fill="auto"/>
          </w:tcPr>
          <w:p w14:paraId="40916D4C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61AC119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Përgjegjës i njësisë bazë  me tituj “Profesor” apo “Profesor i Asociuar”</w:t>
            </w:r>
          </w:p>
        </w:tc>
        <w:tc>
          <w:tcPr>
            <w:tcW w:w="1985" w:type="dxa"/>
          </w:tcPr>
          <w:p w14:paraId="6B6E904E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159,000</w:t>
            </w:r>
          </w:p>
        </w:tc>
        <w:tc>
          <w:tcPr>
            <w:tcW w:w="2126" w:type="dxa"/>
          </w:tcPr>
          <w:p w14:paraId="0BA2F155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185,120</w:t>
            </w:r>
          </w:p>
        </w:tc>
      </w:tr>
      <w:tr w:rsidR="00C91B06" w:rsidRPr="0065178B" w14:paraId="53B24042" w14:textId="77777777" w:rsidTr="00EA7FEF">
        <w:tc>
          <w:tcPr>
            <w:tcW w:w="846" w:type="dxa"/>
            <w:shd w:val="clear" w:color="auto" w:fill="auto"/>
          </w:tcPr>
          <w:p w14:paraId="7755E36B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35027523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Përgjegjës i njësisë bazë nga kategoria “Lektorë”</w:t>
            </w:r>
          </w:p>
        </w:tc>
        <w:tc>
          <w:tcPr>
            <w:tcW w:w="1985" w:type="dxa"/>
          </w:tcPr>
          <w:p w14:paraId="3A547D88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137,040</w:t>
            </w:r>
          </w:p>
        </w:tc>
        <w:tc>
          <w:tcPr>
            <w:tcW w:w="2126" w:type="dxa"/>
          </w:tcPr>
          <w:p w14:paraId="56609EA0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159,510</w:t>
            </w:r>
          </w:p>
        </w:tc>
      </w:tr>
      <w:tr w:rsidR="00C91B06" w:rsidRPr="0065178B" w14:paraId="08A360B5" w14:textId="77777777" w:rsidTr="00EA7FEF">
        <w:tc>
          <w:tcPr>
            <w:tcW w:w="846" w:type="dxa"/>
            <w:shd w:val="clear" w:color="auto" w:fill="auto"/>
          </w:tcPr>
          <w:p w14:paraId="7857FF89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62F3299F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Titullar i grupit mësimor/ kërkimor me tituj “Profesor” apo “Profesor i Asociuar”</w:t>
            </w:r>
          </w:p>
        </w:tc>
        <w:tc>
          <w:tcPr>
            <w:tcW w:w="1985" w:type="dxa"/>
          </w:tcPr>
          <w:p w14:paraId="2590A689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159,000</w:t>
            </w:r>
          </w:p>
        </w:tc>
        <w:tc>
          <w:tcPr>
            <w:tcW w:w="2126" w:type="dxa"/>
          </w:tcPr>
          <w:p w14:paraId="39518D38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185,120</w:t>
            </w:r>
          </w:p>
        </w:tc>
      </w:tr>
      <w:tr w:rsidR="00C91B06" w:rsidRPr="0065178B" w14:paraId="6F99D179" w14:textId="77777777" w:rsidTr="00EA7FEF">
        <w:tc>
          <w:tcPr>
            <w:tcW w:w="846" w:type="dxa"/>
            <w:shd w:val="clear" w:color="auto" w:fill="auto"/>
          </w:tcPr>
          <w:p w14:paraId="7EC1BE8A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69B7BC93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Titullar i grupit mësimor /kërkimor nga kategoria “Lektorë”</w:t>
            </w:r>
          </w:p>
        </w:tc>
        <w:tc>
          <w:tcPr>
            <w:tcW w:w="1985" w:type="dxa"/>
          </w:tcPr>
          <w:p w14:paraId="48CA4AC3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137,040</w:t>
            </w:r>
          </w:p>
        </w:tc>
        <w:tc>
          <w:tcPr>
            <w:tcW w:w="2126" w:type="dxa"/>
          </w:tcPr>
          <w:p w14:paraId="13A3023E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159,510</w:t>
            </w:r>
          </w:p>
        </w:tc>
      </w:tr>
      <w:tr w:rsidR="00C91B06" w:rsidRPr="0065178B" w14:paraId="3E7B337E" w14:textId="77777777" w:rsidTr="00EA7FEF">
        <w:tc>
          <w:tcPr>
            <w:tcW w:w="846" w:type="dxa"/>
            <w:shd w:val="clear" w:color="auto" w:fill="auto"/>
          </w:tcPr>
          <w:p w14:paraId="7B05FDB3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2FE2A7DA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Profesor</w:t>
            </w:r>
          </w:p>
        </w:tc>
        <w:tc>
          <w:tcPr>
            <w:tcW w:w="1985" w:type="dxa"/>
          </w:tcPr>
          <w:p w14:paraId="254E185C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155,400</w:t>
            </w:r>
          </w:p>
        </w:tc>
        <w:tc>
          <w:tcPr>
            <w:tcW w:w="2126" w:type="dxa"/>
          </w:tcPr>
          <w:p w14:paraId="400943CF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180,960</w:t>
            </w:r>
          </w:p>
        </w:tc>
      </w:tr>
      <w:tr w:rsidR="00C91B06" w:rsidRPr="0065178B" w14:paraId="58537171" w14:textId="77777777" w:rsidTr="00EA7FEF">
        <w:tc>
          <w:tcPr>
            <w:tcW w:w="846" w:type="dxa"/>
            <w:shd w:val="clear" w:color="auto" w:fill="auto"/>
          </w:tcPr>
          <w:p w14:paraId="177333B4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39934C72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Profesor i Asociuar</w:t>
            </w:r>
          </w:p>
        </w:tc>
        <w:tc>
          <w:tcPr>
            <w:tcW w:w="1985" w:type="dxa"/>
          </w:tcPr>
          <w:p w14:paraId="62E872E6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135,000</w:t>
            </w:r>
          </w:p>
        </w:tc>
        <w:tc>
          <w:tcPr>
            <w:tcW w:w="2126" w:type="dxa"/>
          </w:tcPr>
          <w:p w14:paraId="0A8CD852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157,300</w:t>
            </w:r>
          </w:p>
        </w:tc>
      </w:tr>
      <w:tr w:rsidR="00C91B06" w:rsidRPr="0065178B" w14:paraId="789620BA" w14:textId="77777777" w:rsidTr="00EA7FEF">
        <w:tc>
          <w:tcPr>
            <w:tcW w:w="846" w:type="dxa"/>
            <w:shd w:val="clear" w:color="auto" w:fill="auto"/>
          </w:tcPr>
          <w:p w14:paraId="1433E9F9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26A3BAD8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Lektorë</w:t>
            </w:r>
          </w:p>
        </w:tc>
        <w:tc>
          <w:tcPr>
            <w:tcW w:w="1985" w:type="dxa"/>
          </w:tcPr>
          <w:p w14:paraId="7243AB96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116,040</w:t>
            </w:r>
          </w:p>
        </w:tc>
        <w:tc>
          <w:tcPr>
            <w:tcW w:w="2126" w:type="dxa"/>
          </w:tcPr>
          <w:p w14:paraId="291A7F65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135,005</w:t>
            </w:r>
          </w:p>
        </w:tc>
      </w:tr>
      <w:tr w:rsidR="00C91B06" w:rsidRPr="0065178B" w14:paraId="42F19490" w14:textId="77777777" w:rsidTr="00EA7FEF">
        <w:tc>
          <w:tcPr>
            <w:tcW w:w="846" w:type="dxa"/>
            <w:shd w:val="clear" w:color="auto" w:fill="auto"/>
          </w:tcPr>
          <w:p w14:paraId="32727403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14:paraId="6BD9550E" w14:textId="77777777" w:rsidR="00C91B06" w:rsidRPr="0065178B" w:rsidRDefault="00C91B06" w:rsidP="0034179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5178B">
              <w:rPr>
                <w:rFonts w:ascii="Times New Roman" w:hAnsi="Times New Roman"/>
                <w:sz w:val="24"/>
                <w:szCs w:val="24"/>
                <w:lang w:val="pt-BR"/>
              </w:rPr>
              <w:t>Asistent lektorë</w:t>
            </w:r>
          </w:p>
        </w:tc>
        <w:tc>
          <w:tcPr>
            <w:tcW w:w="1985" w:type="dxa"/>
          </w:tcPr>
          <w:p w14:paraId="0BA0DC3F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94,200</w:t>
            </w:r>
          </w:p>
        </w:tc>
        <w:tc>
          <w:tcPr>
            <w:tcW w:w="2126" w:type="dxa"/>
          </w:tcPr>
          <w:p w14:paraId="352E0E91" w14:textId="77777777" w:rsidR="00C91B06" w:rsidRPr="0065178B" w:rsidRDefault="00C91B06" w:rsidP="003417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109,720</w:t>
            </w:r>
          </w:p>
        </w:tc>
      </w:tr>
    </w:tbl>
    <w:p w14:paraId="48DD2184" w14:textId="77777777" w:rsidR="00C91B06" w:rsidRPr="0065178B" w:rsidRDefault="00C91B06" w:rsidP="00C91B06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A6A78F" w14:textId="374EB830" w:rsidR="00872103" w:rsidRPr="00880F12" w:rsidRDefault="00872103" w:rsidP="00F21BAC">
      <w:pPr>
        <w:tabs>
          <w:tab w:val="left" w:pos="5586"/>
        </w:tabs>
        <w:rPr>
          <w:rFonts w:ascii="Times New Roman" w:hAnsi="Times New Roman"/>
          <w:b/>
          <w:sz w:val="18"/>
          <w:szCs w:val="18"/>
        </w:rPr>
      </w:pPr>
    </w:p>
    <w:sectPr w:rsidR="00872103" w:rsidRPr="00880F12" w:rsidSect="00722DF3">
      <w:footerReference w:type="default" r:id="rId7"/>
      <w:pgSz w:w="11906" w:h="16838" w:code="9"/>
      <w:pgMar w:top="851" w:right="1134" w:bottom="1701" w:left="1134" w:header="1276" w:footer="9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8F7BE" w14:textId="77777777" w:rsidR="00D44ABC" w:rsidRDefault="00D44ABC" w:rsidP="00EC14F1">
      <w:pPr>
        <w:spacing w:after="0" w:line="240" w:lineRule="auto"/>
      </w:pPr>
      <w:r>
        <w:separator/>
      </w:r>
    </w:p>
  </w:endnote>
  <w:endnote w:type="continuationSeparator" w:id="0">
    <w:p w14:paraId="1913A6C7" w14:textId="77777777" w:rsidR="00D44ABC" w:rsidRDefault="00D44ABC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118B4DE1" w:rsidR="00685B5D" w:rsidRPr="00532D95" w:rsidRDefault="00685B5D" w:rsidP="00BE6E3F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 xml:space="preserve"> Tereza”, Nr.4, Tiran</w:t>
    </w:r>
    <w:r w:rsidR="00A23CA0" w:rsidRPr="00532D95">
      <w:rPr>
        <w:rFonts w:ascii="Times New Roman" w:hAnsi="Times New Roman"/>
        <w:sz w:val="16"/>
        <w:szCs w:val="16"/>
      </w:rPr>
      <w:t>ë</w:t>
    </w:r>
    <w:r w:rsidR="00E8384F">
      <w:rPr>
        <w:rFonts w:ascii="Times New Roman" w:hAnsi="Times New Roman"/>
        <w:sz w:val="16"/>
        <w:szCs w:val="16"/>
      </w:rPr>
      <w:t>, Tel/Fax: +355 4 2224261</w:t>
    </w:r>
    <w:r w:rsidRPr="00532D95">
      <w:rPr>
        <w:rFonts w:ascii="Times New Roman" w:hAnsi="Times New Roman"/>
        <w:sz w:val="16"/>
        <w:szCs w:val="16"/>
      </w:rPr>
      <w:t>, web: www.upt.al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D7024" w14:textId="77777777" w:rsidR="00D44ABC" w:rsidRDefault="00D44ABC" w:rsidP="00EC14F1">
      <w:pPr>
        <w:spacing w:after="0" w:line="240" w:lineRule="auto"/>
      </w:pPr>
      <w:r>
        <w:separator/>
      </w:r>
    </w:p>
  </w:footnote>
  <w:footnote w:type="continuationSeparator" w:id="0">
    <w:p w14:paraId="11EBAEC0" w14:textId="77777777" w:rsidR="00D44ABC" w:rsidRDefault="00D44ABC" w:rsidP="00EC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92673"/>
    <w:multiLevelType w:val="multilevel"/>
    <w:tmpl w:val="6C1E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3AF7"/>
    <w:multiLevelType w:val="hybridMultilevel"/>
    <w:tmpl w:val="2AA0B716"/>
    <w:lvl w:ilvl="0" w:tplc="7F509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F18C1"/>
    <w:multiLevelType w:val="hybridMultilevel"/>
    <w:tmpl w:val="6916D80A"/>
    <w:lvl w:ilvl="0" w:tplc="71D8D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47E9A"/>
    <w:multiLevelType w:val="hybridMultilevel"/>
    <w:tmpl w:val="5454A8BC"/>
    <w:lvl w:ilvl="0" w:tplc="5D52AA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70897"/>
    <w:multiLevelType w:val="hybridMultilevel"/>
    <w:tmpl w:val="C386893E"/>
    <w:lvl w:ilvl="0" w:tplc="FE5C9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61E3"/>
    <w:multiLevelType w:val="hybridMultilevel"/>
    <w:tmpl w:val="9AD6A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41AA7"/>
    <w:multiLevelType w:val="hybridMultilevel"/>
    <w:tmpl w:val="9EAA51FC"/>
    <w:lvl w:ilvl="0" w:tplc="C366B6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D5AAA"/>
    <w:multiLevelType w:val="hybridMultilevel"/>
    <w:tmpl w:val="C93A6E2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F2C86"/>
    <w:multiLevelType w:val="hybridMultilevel"/>
    <w:tmpl w:val="AE5A1E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851C5"/>
    <w:multiLevelType w:val="hybridMultilevel"/>
    <w:tmpl w:val="73AE4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6C8F"/>
    <w:multiLevelType w:val="hybridMultilevel"/>
    <w:tmpl w:val="39AC0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AC"/>
    <w:rsid w:val="00002B57"/>
    <w:rsid w:val="00006ED6"/>
    <w:rsid w:val="000109D8"/>
    <w:rsid w:val="00020228"/>
    <w:rsid w:val="00040E78"/>
    <w:rsid w:val="00042786"/>
    <w:rsid w:val="00052F2A"/>
    <w:rsid w:val="0006041C"/>
    <w:rsid w:val="00061785"/>
    <w:rsid w:val="00067B44"/>
    <w:rsid w:val="0007124B"/>
    <w:rsid w:val="00082051"/>
    <w:rsid w:val="000849BA"/>
    <w:rsid w:val="00093746"/>
    <w:rsid w:val="000A7A39"/>
    <w:rsid w:val="000B37C0"/>
    <w:rsid w:val="000B4974"/>
    <w:rsid w:val="00151616"/>
    <w:rsid w:val="00153513"/>
    <w:rsid w:val="0016533B"/>
    <w:rsid w:val="001824F3"/>
    <w:rsid w:val="0019057E"/>
    <w:rsid w:val="00195DBD"/>
    <w:rsid w:val="001A76E1"/>
    <w:rsid w:val="001C0329"/>
    <w:rsid w:val="001C2744"/>
    <w:rsid w:val="001C564F"/>
    <w:rsid w:val="001E1AEF"/>
    <w:rsid w:val="001E310D"/>
    <w:rsid w:val="001F1D35"/>
    <w:rsid w:val="0020767B"/>
    <w:rsid w:val="0021273F"/>
    <w:rsid w:val="00245AA9"/>
    <w:rsid w:val="00262BEB"/>
    <w:rsid w:val="00273957"/>
    <w:rsid w:val="0027763F"/>
    <w:rsid w:val="002A3CD4"/>
    <w:rsid w:val="002A4579"/>
    <w:rsid w:val="002A5FFE"/>
    <w:rsid w:val="002A6983"/>
    <w:rsid w:val="002B4434"/>
    <w:rsid w:val="002C0A43"/>
    <w:rsid w:val="002C2CB5"/>
    <w:rsid w:val="002C7B60"/>
    <w:rsid w:val="002D22F0"/>
    <w:rsid w:val="002D550D"/>
    <w:rsid w:val="002D5923"/>
    <w:rsid w:val="002D7333"/>
    <w:rsid w:val="002E24E1"/>
    <w:rsid w:val="003000D1"/>
    <w:rsid w:val="00322266"/>
    <w:rsid w:val="00333BFE"/>
    <w:rsid w:val="00333CB2"/>
    <w:rsid w:val="00346A26"/>
    <w:rsid w:val="00351DD9"/>
    <w:rsid w:val="00361285"/>
    <w:rsid w:val="00363271"/>
    <w:rsid w:val="00365BCB"/>
    <w:rsid w:val="00385C8B"/>
    <w:rsid w:val="003A2770"/>
    <w:rsid w:val="003B5DA3"/>
    <w:rsid w:val="003B75A1"/>
    <w:rsid w:val="003C5FB4"/>
    <w:rsid w:val="003E6269"/>
    <w:rsid w:val="003F1399"/>
    <w:rsid w:val="003F6033"/>
    <w:rsid w:val="004071C5"/>
    <w:rsid w:val="00414561"/>
    <w:rsid w:val="0041660C"/>
    <w:rsid w:val="00417EC3"/>
    <w:rsid w:val="00436E18"/>
    <w:rsid w:val="00477C0A"/>
    <w:rsid w:val="00492B09"/>
    <w:rsid w:val="004A5843"/>
    <w:rsid w:val="004A7924"/>
    <w:rsid w:val="004B7CDF"/>
    <w:rsid w:val="004D3B48"/>
    <w:rsid w:val="004E1921"/>
    <w:rsid w:val="004F3D40"/>
    <w:rsid w:val="00504D9A"/>
    <w:rsid w:val="005116ED"/>
    <w:rsid w:val="00513E64"/>
    <w:rsid w:val="00532D95"/>
    <w:rsid w:val="00537959"/>
    <w:rsid w:val="00546872"/>
    <w:rsid w:val="005472E1"/>
    <w:rsid w:val="00563F62"/>
    <w:rsid w:val="00573F92"/>
    <w:rsid w:val="0057668C"/>
    <w:rsid w:val="0058014B"/>
    <w:rsid w:val="0058796C"/>
    <w:rsid w:val="005A3D0C"/>
    <w:rsid w:val="005A5DC7"/>
    <w:rsid w:val="005B093F"/>
    <w:rsid w:val="005B26B0"/>
    <w:rsid w:val="005B3261"/>
    <w:rsid w:val="005B6A58"/>
    <w:rsid w:val="005D70E9"/>
    <w:rsid w:val="0063461D"/>
    <w:rsid w:val="006365B0"/>
    <w:rsid w:val="00637655"/>
    <w:rsid w:val="00642E97"/>
    <w:rsid w:val="0065178B"/>
    <w:rsid w:val="006526C8"/>
    <w:rsid w:val="006579A1"/>
    <w:rsid w:val="00671A4D"/>
    <w:rsid w:val="00680065"/>
    <w:rsid w:val="00685B5D"/>
    <w:rsid w:val="006A434C"/>
    <w:rsid w:val="006C6232"/>
    <w:rsid w:val="006D0AC6"/>
    <w:rsid w:val="006D4675"/>
    <w:rsid w:val="006D5355"/>
    <w:rsid w:val="006D5AC1"/>
    <w:rsid w:val="006F2678"/>
    <w:rsid w:val="007050BD"/>
    <w:rsid w:val="00722DF3"/>
    <w:rsid w:val="0074793E"/>
    <w:rsid w:val="00764938"/>
    <w:rsid w:val="007775D8"/>
    <w:rsid w:val="00785870"/>
    <w:rsid w:val="00787A26"/>
    <w:rsid w:val="00793C55"/>
    <w:rsid w:val="00796292"/>
    <w:rsid w:val="007A2A14"/>
    <w:rsid w:val="007C5776"/>
    <w:rsid w:val="007D04C5"/>
    <w:rsid w:val="007F49BC"/>
    <w:rsid w:val="007F6F98"/>
    <w:rsid w:val="0080697E"/>
    <w:rsid w:val="00811B31"/>
    <w:rsid w:val="00845AC3"/>
    <w:rsid w:val="00855A78"/>
    <w:rsid w:val="00863ADF"/>
    <w:rsid w:val="00872103"/>
    <w:rsid w:val="0087513F"/>
    <w:rsid w:val="00880F12"/>
    <w:rsid w:val="00883B46"/>
    <w:rsid w:val="008854B2"/>
    <w:rsid w:val="008A1658"/>
    <w:rsid w:val="008A16B5"/>
    <w:rsid w:val="008B3032"/>
    <w:rsid w:val="008B5420"/>
    <w:rsid w:val="008C6300"/>
    <w:rsid w:val="008D296C"/>
    <w:rsid w:val="00911091"/>
    <w:rsid w:val="009114ED"/>
    <w:rsid w:val="00917DC0"/>
    <w:rsid w:val="00920440"/>
    <w:rsid w:val="00926E46"/>
    <w:rsid w:val="00932C2C"/>
    <w:rsid w:val="009366DA"/>
    <w:rsid w:val="00944126"/>
    <w:rsid w:val="0098049A"/>
    <w:rsid w:val="0098151A"/>
    <w:rsid w:val="00986082"/>
    <w:rsid w:val="00992EC7"/>
    <w:rsid w:val="009A262E"/>
    <w:rsid w:val="009A2F73"/>
    <w:rsid w:val="009B06A4"/>
    <w:rsid w:val="009B78CD"/>
    <w:rsid w:val="009C57CC"/>
    <w:rsid w:val="009D2371"/>
    <w:rsid w:val="009D6023"/>
    <w:rsid w:val="009D7E95"/>
    <w:rsid w:val="009E4F07"/>
    <w:rsid w:val="009F421A"/>
    <w:rsid w:val="009F5CE9"/>
    <w:rsid w:val="00A1220D"/>
    <w:rsid w:val="00A142D3"/>
    <w:rsid w:val="00A1546B"/>
    <w:rsid w:val="00A23CA0"/>
    <w:rsid w:val="00A25869"/>
    <w:rsid w:val="00A27EE1"/>
    <w:rsid w:val="00A431B3"/>
    <w:rsid w:val="00A466D9"/>
    <w:rsid w:val="00A520D5"/>
    <w:rsid w:val="00A54017"/>
    <w:rsid w:val="00A605FE"/>
    <w:rsid w:val="00A70931"/>
    <w:rsid w:val="00A75135"/>
    <w:rsid w:val="00A840DD"/>
    <w:rsid w:val="00A866E2"/>
    <w:rsid w:val="00A868B9"/>
    <w:rsid w:val="00AA530A"/>
    <w:rsid w:val="00AD2397"/>
    <w:rsid w:val="00B10295"/>
    <w:rsid w:val="00B11414"/>
    <w:rsid w:val="00B20E88"/>
    <w:rsid w:val="00B36F41"/>
    <w:rsid w:val="00B42B3C"/>
    <w:rsid w:val="00B56C8C"/>
    <w:rsid w:val="00B82AFE"/>
    <w:rsid w:val="00B86D3B"/>
    <w:rsid w:val="00B912B7"/>
    <w:rsid w:val="00B9289D"/>
    <w:rsid w:val="00B972ED"/>
    <w:rsid w:val="00BA29A8"/>
    <w:rsid w:val="00BA4D92"/>
    <w:rsid w:val="00BC1D95"/>
    <w:rsid w:val="00BD4157"/>
    <w:rsid w:val="00BE6E3F"/>
    <w:rsid w:val="00BF54D3"/>
    <w:rsid w:val="00C10F93"/>
    <w:rsid w:val="00C12758"/>
    <w:rsid w:val="00C21477"/>
    <w:rsid w:val="00C31AFE"/>
    <w:rsid w:val="00C3290D"/>
    <w:rsid w:val="00C51B6C"/>
    <w:rsid w:val="00C64422"/>
    <w:rsid w:val="00C654DF"/>
    <w:rsid w:val="00C778ED"/>
    <w:rsid w:val="00C84758"/>
    <w:rsid w:val="00C91B06"/>
    <w:rsid w:val="00C924B0"/>
    <w:rsid w:val="00C974F8"/>
    <w:rsid w:val="00CA43F1"/>
    <w:rsid w:val="00CA4983"/>
    <w:rsid w:val="00CD1F3E"/>
    <w:rsid w:val="00CF438A"/>
    <w:rsid w:val="00CF4E09"/>
    <w:rsid w:val="00D3672F"/>
    <w:rsid w:val="00D36857"/>
    <w:rsid w:val="00D44ABC"/>
    <w:rsid w:val="00D600E5"/>
    <w:rsid w:val="00D62128"/>
    <w:rsid w:val="00D72B17"/>
    <w:rsid w:val="00D74FB0"/>
    <w:rsid w:val="00D84D77"/>
    <w:rsid w:val="00D851A9"/>
    <w:rsid w:val="00D928D4"/>
    <w:rsid w:val="00D94CA9"/>
    <w:rsid w:val="00DC6B2A"/>
    <w:rsid w:val="00DD1A1D"/>
    <w:rsid w:val="00DE37C1"/>
    <w:rsid w:val="00E071E4"/>
    <w:rsid w:val="00E14051"/>
    <w:rsid w:val="00E433B0"/>
    <w:rsid w:val="00E5185F"/>
    <w:rsid w:val="00E662B9"/>
    <w:rsid w:val="00E82EF3"/>
    <w:rsid w:val="00E8384F"/>
    <w:rsid w:val="00EA7FEF"/>
    <w:rsid w:val="00EB01A1"/>
    <w:rsid w:val="00EC14F1"/>
    <w:rsid w:val="00EC3672"/>
    <w:rsid w:val="00ED6B7E"/>
    <w:rsid w:val="00EE763C"/>
    <w:rsid w:val="00EF26BF"/>
    <w:rsid w:val="00EF6C60"/>
    <w:rsid w:val="00F11BCE"/>
    <w:rsid w:val="00F20777"/>
    <w:rsid w:val="00F21BAC"/>
    <w:rsid w:val="00F31C51"/>
    <w:rsid w:val="00F36BF0"/>
    <w:rsid w:val="00F427B2"/>
    <w:rsid w:val="00F74791"/>
    <w:rsid w:val="00FA19B8"/>
    <w:rsid w:val="00FC2ADE"/>
    <w:rsid w:val="00FD13EB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B2F32"/>
  <w15:chartTrackingRefBased/>
  <w15:docId w15:val="{C64A51E0-7A29-4F7B-BAAE-0EDB35F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uiPriority w:val="1"/>
    <w:locked/>
    <w:rsid w:val="00C10F93"/>
    <w:rPr>
      <w:sz w:val="22"/>
      <w:szCs w:val="22"/>
      <w:lang w:val="sq-AL" w:eastAsia="en-US"/>
    </w:rPr>
  </w:style>
  <w:style w:type="paragraph" w:styleId="ListParagraph">
    <w:name w:val="List Paragraph"/>
    <w:aliases w:val="Bullet 2,List Paragraph1,List Paragraph11,Citation List,ANNEX,Bullet,bullet,bu,b,bullet1,B,b1,Bullet 1,bullet 1,body,b Char Char Char,b Char Char Char Char Char Char,b Char Char,Body Char1 Char1,b Char Char Char Char Char Char Char Char"/>
    <w:basedOn w:val="Normal"/>
    <w:link w:val="ListParagraphChar"/>
    <w:uiPriority w:val="34"/>
    <w:qFormat/>
    <w:rsid w:val="00E82EF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00"/>
    <w:rPr>
      <w:rFonts w:ascii="Segoe UI" w:hAnsi="Segoe UI" w:cs="Segoe UI"/>
      <w:sz w:val="18"/>
      <w:szCs w:val="18"/>
      <w:lang w:val="sq-AL" w:eastAsia="en-US"/>
    </w:rPr>
  </w:style>
  <w:style w:type="character" w:customStyle="1" w:styleId="ParagrafiChar">
    <w:name w:val="Paragrafi Char"/>
    <w:basedOn w:val="DefaultParagraphFont"/>
    <w:link w:val="Paragrafi"/>
    <w:uiPriority w:val="99"/>
    <w:locked/>
    <w:rsid w:val="007050BD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uiPriority w:val="99"/>
    <w:qFormat/>
    <w:rsid w:val="007050BD"/>
    <w:pPr>
      <w:widowControl w:val="0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ListParagraphChar">
    <w:name w:val="List Paragraph Char"/>
    <w:aliases w:val="Bullet 2 Char,List Paragraph1 Char,List Paragraph11 Char,Citation List Char,ANNEX Char,Bullet Char,bullet Char,bu Char,b Char,bullet1 Char,B Char,b1 Char,Bullet 1 Char,bullet 1 Char,body Char,b Char Char Char Char,b Char Char Char1"/>
    <w:link w:val="ListParagraph"/>
    <w:uiPriority w:val="34"/>
    <w:locked/>
    <w:rsid w:val="00A27EE1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2051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183</cp:revision>
  <cp:lastPrinted>2022-10-24T12:02:00Z</cp:lastPrinted>
  <dcterms:created xsi:type="dcterms:W3CDTF">2022-04-01T07:17:00Z</dcterms:created>
  <dcterms:modified xsi:type="dcterms:W3CDTF">2023-05-23T12:51:00Z</dcterms:modified>
</cp:coreProperties>
</file>