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F37" w:rsidRPr="00145A48" w:rsidRDefault="00145A48">
      <w:pPr>
        <w:rPr>
          <w:rFonts w:ascii="Times New Roman" w:hAnsi="Times New Roman"/>
          <w:b/>
          <w:sz w:val="28"/>
          <w:szCs w:val="28"/>
          <w:u w:val="single"/>
          <w:lang w:val="en-GB"/>
        </w:rPr>
      </w:pPr>
      <w:r w:rsidRPr="00145A48">
        <w:rPr>
          <w:rFonts w:ascii="Times New Roman" w:hAnsi="Times New Roman"/>
          <w:b/>
          <w:sz w:val="28"/>
          <w:szCs w:val="28"/>
          <w:u w:val="single"/>
          <w:lang w:val="en-GB"/>
        </w:rPr>
        <w:t>REKTORI</w:t>
      </w:r>
    </w:p>
    <w:p w:rsidR="00145A48" w:rsidRDefault="00145A48">
      <w:pPr>
        <w:rPr>
          <w:lang w:val="en-GB"/>
        </w:rPr>
      </w:pPr>
    </w:p>
    <w:p w:rsidR="00145A48" w:rsidRPr="003E239D" w:rsidRDefault="00145A48" w:rsidP="00145A48">
      <w:pPr>
        <w:numPr>
          <w:ilvl w:val="0"/>
          <w:numId w:val="2"/>
        </w:numPr>
        <w:spacing w:after="8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 xml:space="preserve">Rektori është autoriteti më i lartë akademik i UPT, si dhe përfaqësuesi ligjor i tij për çështjet akademike dhe protokollare. </w:t>
      </w:r>
    </w:p>
    <w:p w:rsidR="00145A48" w:rsidRPr="003E239D" w:rsidRDefault="00145A48" w:rsidP="00145A48">
      <w:pPr>
        <w:numPr>
          <w:ilvl w:val="0"/>
          <w:numId w:val="2"/>
        </w:numPr>
        <w:spacing w:after="8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 xml:space="preserve">Rektori i UPT zgjidhet nga anëtarët e asambleve të personelit akademik të njësive kryesore dhe studentët. Votat e studentëve në zgjedhjen e Rektorit llogariten në përputhje me kornizën ligjore në fuqi. </w:t>
      </w:r>
    </w:p>
    <w:p w:rsidR="00145A48" w:rsidRPr="003E239D" w:rsidRDefault="00145A48" w:rsidP="00145A48">
      <w:pPr>
        <w:numPr>
          <w:ilvl w:val="0"/>
          <w:numId w:val="2"/>
        </w:numPr>
        <w:spacing w:after="80" w:line="240" w:lineRule="auto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 xml:space="preserve">Kandidatët për Rektor vetëkandidohen. </w:t>
      </w:r>
    </w:p>
    <w:p w:rsidR="00145A48" w:rsidRPr="003E239D" w:rsidRDefault="00145A48" w:rsidP="00145A48">
      <w:pPr>
        <w:pStyle w:val="Default"/>
        <w:numPr>
          <w:ilvl w:val="0"/>
          <w:numId w:val="2"/>
        </w:numPr>
        <w:spacing w:after="80"/>
        <w:ind w:left="425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/>
          <w:color w:val="auto"/>
          <w:lang w:val="sq-AL"/>
        </w:rPr>
        <w:t xml:space="preserve">Kandidatët për Rektor të </w:t>
      </w:r>
      <w:r w:rsidRPr="003E239D">
        <w:rPr>
          <w:rFonts w:ascii="Times New Roman" w:hAnsi="Times New Roman" w:cs="Times New Roman"/>
          <w:color w:val="auto"/>
          <w:lang w:val="sq-AL"/>
        </w:rPr>
        <w:t xml:space="preserve">UPT mbajnë titullin “Profesor” dhe vijnë nga radhët e personelit akademik të UPT ose jashtë tij. </w:t>
      </w:r>
    </w:p>
    <w:p w:rsidR="00145A48" w:rsidRPr="003E239D" w:rsidRDefault="00145A48" w:rsidP="00145A48">
      <w:pPr>
        <w:pStyle w:val="Default"/>
        <w:numPr>
          <w:ilvl w:val="0"/>
          <w:numId w:val="2"/>
        </w:numPr>
        <w:spacing w:after="80"/>
        <w:ind w:left="425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 xml:space="preserve">Presidenti i Republikës dekreton Rektorin e UPT.  </w:t>
      </w:r>
    </w:p>
    <w:p w:rsidR="00145A48" w:rsidRPr="003E239D" w:rsidRDefault="00145A48" w:rsidP="00145A48">
      <w:pPr>
        <w:pStyle w:val="Default"/>
        <w:numPr>
          <w:ilvl w:val="0"/>
          <w:numId w:val="2"/>
        </w:numPr>
        <w:spacing w:after="80"/>
        <w:ind w:left="425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 xml:space="preserve">Rektori i propozon ministrit përgjegjës për arsimin e lartë shkarkimin e autoritetit drejtues të njësisë kryesore të UPT, në rastet e kryerjes së veprave penale flagrante ose të shkeljeve të rënda të ligjit, të pamundësisë për të kryer detyrën dhe për rastet e parashikuara në Kodin e Etikës të UPT. </w:t>
      </w:r>
    </w:p>
    <w:p w:rsidR="00145A48" w:rsidRPr="003E239D" w:rsidRDefault="00145A48" w:rsidP="00145A48">
      <w:pPr>
        <w:pStyle w:val="Default"/>
        <w:numPr>
          <w:ilvl w:val="0"/>
          <w:numId w:val="2"/>
        </w:numPr>
        <w:spacing w:after="80"/>
        <w:ind w:left="425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Rektori i UPT ushtron këto funksione:</w:t>
      </w:r>
    </w:p>
    <w:p w:rsidR="00145A48" w:rsidRPr="003E239D" w:rsidRDefault="00145A48" w:rsidP="00145A48">
      <w:pPr>
        <w:pStyle w:val="Default"/>
        <w:numPr>
          <w:ilvl w:val="0"/>
          <w:numId w:val="1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miraton kriteret e punësimit të personelit akademik me kohë të plotë të përcaktuara nga njësia bazë, bazuar në nevojat e kësaj të fundit;</w:t>
      </w:r>
    </w:p>
    <w:p w:rsidR="00145A48" w:rsidRPr="003E239D" w:rsidRDefault="00145A48" w:rsidP="00145A48">
      <w:pPr>
        <w:pStyle w:val="Default"/>
        <w:numPr>
          <w:ilvl w:val="0"/>
          <w:numId w:val="1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miraton kriteret e punësimit të personelit akademik, të propozuara nga njësitë në nivel institucional;</w:t>
      </w:r>
    </w:p>
    <w:p w:rsidR="00145A48" w:rsidRPr="003E239D" w:rsidRDefault="00145A48" w:rsidP="00145A48">
      <w:pPr>
        <w:pStyle w:val="Default"/>
        <w:numPr>
          <w:ilvl w:val="0"/>
          <w:numId w:val="1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miraton kriteret e punësimit të personelit ndihmës-akademik, të përcaktuara nga Drejtoria e Burimeve Njerëzore;</w:t>
      </w:r>
    </w:p>
    <w:p w:rsidR="00145A48" w:rsidRPr="003E239D" w:rsidRDefault="00145A48" w:rsidP="00145A48">
      <w:pPr>
        <w:pStyle w:val="Default"/>
        <w:numPr>
          <w:ilvl w:val="0"/>
          <w:numId w:val="1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 xml:space="preserve">nënshkruan kontratat e punës të personelit akademik dhe ndihmës-akademik në UPT; </w:t>
      </w:r>
    </w:p>
    <w:p w:rsidR="00145A48" w:rsidRPr="003E239D" w:rsidRDefault="00145A48" w:rsidP="00145A48">
      <w:pPr>
        <w:pStyle w:val="Default"/>
        <w:numPr>
          <w:ilvl w:val="0"/>
          <w:numId w:val="1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emëron drejtues të njësisë kryesore kandidatin fitues të zgjedhjeve;</w:t>
      </w:r>
    </w:p>
    <w:p w:rsidR="00145A48" w:rsidRPr="003E239D" w:rsidRDefault="00145A48" w:rsidP="00145A48">
      <w:pPr>
        <w:pStyle w:val="CM6"/>
        <w:numPr>
          <w:ilvl w:val="0"/>
          <w:numId w:val="1"/>
        </w:numPr>
        <w:spacing w:after="80" w:line="240" w:lineRule="auto"/>
        <w:ind w:left="1559" w:hanging="425"/>
        <w:jc w:val="both"/>
        <w:rPr>
          <w:rFonts w:ascii="Times New Roman" w:hAnsi="Times New Roman"/>
          <w:lang w:val="sq-AL"/>
        </w:rPr>
      </w:pPr>
      <w:r w:rsidRPr="003E239D">
        <w:rPr>
          <w:rFonts w:ascii="Times New Roman" w:hAnsi="Times New Roman"/>
          <w:lang w:val="sq-AL"/>
        </w:rPr>
        <w:t>nënshkruan, në emër të UPT, marrëveshje bashkëpunimi me universitetet e tjera, vendase dhe të huaja, dokumentacionin për anëtarësimin e UPT në shoqata dhe organizata kombëtare dhe ndërkombëtare të arsimit të lartë, marrëveshje bashkëpunimi me subjekte vendase dhe të huaja që ndihmojnë në zhvillimin e arsimit të lartë. Këto marrëveshje, protokolle e bashkëpunime, i paraqiten SAUPT për ratifikim;</w:t>
      </w:r>
    </w:p>
    <w:p w:rsidR="00145A48" w:rsidRPr="003E239D" w:rsidRDefault="00145A48" w:rsidP="00145A48">
      <w:pPr>
        <w:pStyle w:val="Default"/>
        <w:numPr>
          <w:ilvl w:val="0"/>
          <w:numId w:val="1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drejton hartimin e planit strategjik të zhvillimit të UPT dhe ndjek zbatimin e tij;</w:t>
      </w:r>
    </w:p>
    <w:p w:rsidR="00145A48" w:rsidRPr="003E239D" w:rsidRDefault="00145A48" w:rsidP="00145A48">
      <w:pPr>
        <w:pStyle w:val="Default"/>
        <w:numPr>
          <w:ilvl w:val="0"/>
          <w:numId w:val="1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 xml:space="preserve">paraqet propozimet për aktet që janë në kompetencë për t’u shqyrtuar nga organet SAUPT, BAUPT dhe Këshilli i Etikës; </w:t>
      </w:r>
    </w:p>
    <w:p w:rsidR="00145A48" w:rsidRPr="003E239D" w:rsidRDefault="00145A48" w:rsidP="00145A48">
      <w:pPr>
        <w:pStyle w:val="CM49"/>
        <w:numPr>
          <w:ilvl w:val="0"/>
          <w:numId w:val="1"/>
        </w:numPr>
        <w:spacing w:after="80"/>
        <w:ind w:left="1559" w:hanging="425"/>
        <w:jc w:val="both"/>
        <w:rPr>
          <w:rFonts w:ascii="Times New Roman" w:hAnsi="Times New Roman"/>
          <w:lang w:val="sq-AL"/>
        </w:rPr>
      </w:pPr>
      <w:r w:rsidRPr="003E239D">
        <w:rPr>
          <w:rFonts w:ascii="Times New Roman" w:hAnsi="Times New Roman"/>
          <w:lang w:val="sq-AL"/>
        </w:rPr>
        <w:t xml:space="preserve">përfaqëson UPT në marrëdhënie akademike dhe protokollare me të tretët; </w:t>
      </w:r>
    </w:p>
    <w:p w:rsidR="00145A48" w:rsidRPr="003E239D" w:rsidRDefault="00145A48" w:rsidP="00145A48">
      <w:pPr>
        <w:pStyle w:val="Default"/>
        <w:numPr>
          <w:ilvl w:val="0"/>
          <w:numId w:val="1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largon nga detyra personelin akademik të UPT, me propozimin e drejtuesit të njësisë bazë, ku personeli akademik zhvillon veprimtarinë e tij, dhe pas miratimit të komisionit “</w:t>
      </w:r>
      <w:r w:rsidRPr="003E239D">
        <w:rPr>
          <w:rFonts w:ascii="Times New Roman" w:hAnsi="Times New Roman" w:cs="Times New Roman"/>
          <w:i/>
          <w:iCs/>
          <w:color w:val="auto"/>
          <w:lang w:val="sq-AL"/>
        </w:rPr>
        <w:t>ad hoc”</w:t>
      </w:r>
      <w:r w:rsidRPr="003E239D">
        <w:rPr>
          <w:rFonts w:ascii="Times New Roman" w:hAnsi="Times New Roman" w:cs="Times New Roman"/>
          <w:color w:val="auto"/>
          <w:lang w:val="sq-AL"/>
        </w:rPr>
        <w:t>, të ngritur nga SAUPT, në rastet e shkeljeve të rënda ose shkeljeve të përsëritura sipas kornizës ligjore në fuqi dhe Kodit të Etikës së UPT.</w:t>
      </w:r>
    </w:p>
    <w:p w:rsidR="00145A48" w:rsidRPr="003E239D" w:rsidRDefault="00145A48" w:rsidP="00145A48">
      <w:pPr>
        <w:pStyle w:val="Default"/>
        <w:numPr>
          <w:ilvl w:val="0"/>
          <w:numId w:val="1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nënshkruan diplomat e ciklit të parë, të dytë dhe të tretë, pa të drejtë delegimi të nënshkrimit të tij;</w:t>
      </w:r>
    </w:p>
    <w:p w:rsidR="00145A48" w:rsidRPr="003E239D" w:rsidRDefault="00145A48" w:rsidP="00145A48">
      <w:pPr>
        <w:pStyle w:val="Default"/>
        <w:numPr>
          <w:ilvl w:val="0"/>
          <w:numId w:val="1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lastRenderedPageBreak/>
        <w:t>nënshkruan titujt akademikë të lëshuar nga UPT;</w:t>
      </w:r>
    </w:p>
    <w:p w:rsidR="00145A48" w:rsidRPr="003E239D" w:rsidRDefault="00145A48" w:rsidP="00145A48">
      <w:pPr>
        <w:pStyle w:val="Default"/>
        <w:numPr>
          <w:ilvl w:val="0"/>
          <w:numId w:val="1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ngre komisione e grupe pune për çështje, studime e veprimtari të veçanta;</w:t>
      </w:r>
    </w:p>
    <w:p w:rsidR="00145A48" w:rsidRPr="003E239D" w:rsidRDefault="00145A48" w:rsidP="00145A48">
      <w:pPr>
        <w:pStyle w:val="Default"/>
        <w:numPr>
          <w:ilvl w:val="0"/>
          <w:numId w:val="1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delegon funksionet e tij tek zëvendësrektori/zëvendësrektorët në rast të pamundësisë, mungesës ose pushimeve.</w:t>
      </w:r>
    </w:p>
    <w:p w:rsidR="00145A48" w:rsidRPr="003E239D" w:rsidRDefault="00145A48" w:rsidP="00145A48">
      <w:pPr>
        <w:pStyle w:val="Default"/>
        <w:numPr>
          <w:ilvl w:val="0"/>
          <w:numId w:val="2"/>
        </w:numPr>
        <w:spacing w:after="80"/>
        <w:ind w:left="425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 xml:space="preserve">Mandati i rektorit zgjat katër vjet. Ai shërben në detyrë për një mandat, me të drejtë rizgjedhjeje vetëm një herë. Pas përfundimit të mandatit, ai vazhdon të jetë anëtar i personelit të njësisë bazë ku kryen veprimtarinë e tij akademike. </w:t>
      </w:r>
    </w:p>
    <w:p w:rsidR="00145A48" w:rsidRPr="003E239D" w:rsidRDefault="00145A48" w:rsidP="00145A48">
      <w:pPr>
        <w:pStyle w:val="Default"/>
        <w:numPr>
          <w:ilvl w:val="0"/>
          <w:numId w:val="2"/>
        </w:numPr>
        <w:spacing w:after="80"/>
        <w:ind w:left="425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 xml:space="preserve">Mandati i Rektorit mbaron: </w:t>
      </w:r>
    </w:p>
    <w:p w:rsidR="00145A48" w:rsidRPr="003E239D" w:rsidRDefault="00145A48" w:rsidP="00145A48">
      <w:pPr>
        <w:pStyle w:val="Default"/>
        <w:numPr>
          <w:ilvl w:val="1"/>
          <w:numId w:val="3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 xml:space="preserve">kur përfundon afati i mandatit; </w:t>
      </w:r>
    </w:p>
    <w:p w:rsidR="00145A48" w:rsidRPr="003E239D" w:rsidRDefault="00145A48" w:rsidP="00145A48">
      <w:pPr>
        <w:pStyle w:val="Default"/>
        <w:numPr>
          <w:ilvl w:val="1"/>
          <w:numId w:val="3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 xml:space="preserve">kur jep dorëheqjen; </w:t>
      </w:r>
    </w:p>
    <w:p w:rsidR="00145A48" w:rsidRPr="003E239D" w:rsidRDefault="00145A48" w:rsidP="00145A48">
      <w:pPr>
        <w:pStyle w:val="Default"/>
        <w:numPr>
          <w:ilvl w:val="1"/>
          <w:numId w:val="3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 xml:space="preserve">kur bëhet i pamundur nga ana fizike apo mendore të ushtrojë funksionin; </w:t>
      </w:r>
    </w:p>
    <w:p w:rsidR="00145A48" w:rsidRPr="003E239D" w:rsidRDefault="00145A48" w:rsidP="00145A48">
      <w:pPr>
        <w:pStyle w:val="Default"/>
        <w:numPr>
          <w:ilvl w:val="1"/>
          <w:numId w:val="3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në raste të tjera në përputhje me kornizën ligjore në fuqi në Republikën e Shqipëisë.</w:t>
      </w:r>
    </w:p>
    <w:p w:rsidR="00145A48" w:rsidRPr="00A93B60" w:rsidRDefault="00145A48" w:rsidP="00145A48">
      <w:pPr>
        <w:pStyle w:val="Default"/>
        <w:numPr>
          <w:ilvl w:val="1"/>
          <w:numId w:val="3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 xml:space="preserve">në rastin e largimit të Rektorit për shkaqe ligjore ose mospërmbushje të detyrës, ministri përgjegjës për arsimin e lartë komandon në detyrë një prej zëvendësrektorëve për një afat deri në gjashtë muaj, me qëllim organizimin e zgjedhjeve në UPT. </w:t>
      </w:r>
    </w:p>
    <w:p w:rsidR="00145A48" w:rsidRDefault="00145A48">
      <w:pPr>
        <w:rPr>
          <w:lang w:val="en-GB"/>
        </w:rPr>
      </w:pPr>
    </w:p>
    <w:p w:rsidR="00145A48" w:rsidRDefault="00145A48">
      <w:pPr>
        <w:rPr>
          <w:lang w:val="en-GB"/>
        </w:rPr>
      </w:pPr>
    </w:p>
    <w:p w:rsidR="00145A48" w:rsidRDefault="00145A48">
      <w:pPr>
        <w:rPr>
          <w:rFonts w:ascii="Times New Roman" w:hAnsi="Times New Roman"/>
          <w:b/>
          <w:sz w:val="28"/>
          <w:szCs w:val="28"/>
          <w:u w:val="single"/>
          <w:lang w:val="en-GB"/>
        </w:rPr>
      </w:pPr>
      <w:r w:rsidRPr="00145A48">
        <w:rPr>
          <w:rFonts w:ascii="Times New Roman" w:hAnsi="Times New Roman"/>
          <w:b/>
          <w:sz w:val="28"/>
          <w:szCs w:val="28"/>
          <w:u w:val="single"/>
          <w:lang w:val="en-GB"/>
        </w:rPr>
        <w:t xml:space="preserve">ADMINISTRATORI </w:t>
      </w:r>
    </w:p>
    <w:p w:rsidR="00145A48" w:rsidRDefault="00145A48">
      <w:pPr>
        <w:rPr>
          <w:rFonts w:ascii="Times New Roman" w:hAnsi="Times New Roman"/>
          <w:b/>
          <w:sz w:val="28"/>
          <w:szCs w:val="28"/>
          <w:u w:val="single"/>
          <w:lang w:val="en-GB"/>
        </w:rPr>
      </w:pPr>
    </w:p>
    <w:p w:rsidR="00145A48" w:rsidRPr="003E239D" w:rsidRDefault="00145A48" w:rsidP="00145A48">
      <w:pPr>
        <w:numPr>
          <w:ilvl w:val="0"/>
          <w:numId w:val="4"/>
        </w:numPr>
        <w:spacing w:after="8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 xml:space="preserve">Administratori është autoriteti më i lartë administrativ dhe përgjegjës për mirëfunksionimin financiar të UPT. </w:t>
      </w:r>
    </w:p>
    <w:p w:rsidR="00145A48" w:rsidRPr="003E239D" w:rsidRDefault="00145A48" w:rsidP="00145A48">
      <w:pPr>
        <w:numPr>
          <w:ilvl w:val="0"/>
          <w:numId w:val="4"/>
        </w:numPr>
        <w:spacing w:after="8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Ai është përfaqësues ligjor i UPT për çështjet financiare dhe administrative, sipas përcaktimeve të kornizës ligjore në fuqi.</w:t>
      </w:r>
    </w:p>
    <w:p w:rsidR="00145A48" w:rsidRPr="003E239D" w:rsidRDefault="00145A48" w:rsidP="00145A48">
      <w:pPr>
        <w:numPr>
          <w:ilvl w:val="0"/>
          <w:numId w:val="4"/>
        </w:numPr>
        <w:spacing w:after="8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 xml:space="preserve">Administratori i UPT përzgjidhet me konkurs të hapur, sipas kritereve të përcaktuara nga BAUPT. Lista e kandidaturave që plotësojnë kriteret miratohet nga SAUPT. </w:t>
      </w:r>
    </w:p>
    <w:p w:rsidR="00145A48" w:rsidRPr="003E239D" w:rsidRDefault="00145A48" w:rsidP="00145A48">
      <w:pPr>
        <w:numPr>
          <w:ilvl w:val="0"/>
          <w:numId w:val="4"/>
        </w:numPr>
        <w:spacing w:after="8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Administratori i UPT duhet të ketë arsim të lartë, së paku në nivelin “Master i shkencave” në fushën e drejtësisë ose ekonomisë dhe përvojë pune së paku shtatë vjet në këto fusha. Kritere të tjera shtesë mund të përcaktohen nga BAUPT.</w:t>
      </w:r>
    </w:p>
    <w:p w:rsidR="00145A48" w:rsidRPr="003E239D" w:rsidRDefault="00145A48" w:rsidP="00145A48">
      <w:pPr>
        <w:numPr>
          <w:ilvl w:val="0"/>
          <w:numId w:val="4"/>
        </w:numPr>
        <w:spacing w:after="8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Emërimi i administratorit të UPT bëhet nga BAUPT.</w:t>
      </w:r>
    </w:p>
    <w:p w:rsidR="00145A48" w:rsidRPr="003E239D" w:rsidRDefault="00145A48" w:rsidP="00145A48">
      <w:pPr>
        <w:numPr>
          <w:ilvl w:val="0"/>
          <w:numId w:val="4"/>
        </w:numPr>
        <w:spacing w:after="8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Administratori nuk mund të ushtrojë asnjë funksion tjetër, akademik apo administrativ në UPT.</w:t>
      </w:r>
    </w:p>
    <w:p w:rsidR="00145A48" w:rsidRPr="003E239D" w:rsidRDefault="00145A48" w:rsidP="00145A48">
      <w:pPr>
        <w:numPr>
          <w:ilvl w:val="0"/>
          <w:numId w:val="4"/>
        </w:numPr>
        <w:spacing w:after="8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Administratori i raporton për veprimtarinë e tij BAUPT dhe SAUPT, sa herë që i kërkohet.</w:t>
      </w:r>
    </w:p>
    <w:p w:rsidR="00145A48" w:rsidRPr="003E239D" w:rsidRDefault="00145A48" w:rsidP="00145A48">
      <w:pPr>
        <w:numPr>
          <w:ilvl w:val="0"/>
          <w:numId w:val="4"/>
        </w:numPr>
        <w:spacing w:after="8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Administratori i UPT kryen këto funksione: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 xml:space="preserve">harton projektbuxhetin vjetor, mbi bazën e propozimeve të njësive kryesore dhe të njësive bazë, mbështetur në planin strategjik të zhvillimit të UPT dhe në planin buxhetor afatmesëm të tij; 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 xml:space="preserve">propozon kriteret për administrimin e burimeve financiare dhe materiale, të cilat ia paraqet për miratim BAUPT dhe mbikëqyr shpërndarjen e zbatimin e tyre; 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lastRenderedPageBreak/>
        <w:t xml:space="preserve">ndjek dhe kontrollon zbatimin e buxhetit vjetor të UPT në strukturat e varësisë së tij; 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 xml:space="preserve">zbaton të gjitha vendimet e BAUPT dhe të SAUPT me karakter financiar dhe administrativ; 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plotëson kërkesat e paraqitura nga rektori i UPT, me qëllim përmbushjen e nevojave akademike, administrative dhe financiare;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 xml:space="preserve">i paraqet BAUPT dhe SAUPT raportin mbi veprimtarinë financiare të UPT në përfundim të vitit akademik; 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 xml:space="preserve">bashkëpunon me strukturat dhe autoritetet e tjera të UPT për çështje të administrimit të përditshëm; 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propozon studime për zhvillimin perspektiv të UPT;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merr pjesë në organizimin e studimit të tregut në lidhje me shërbimet ndaj të tretëve, që mund të ofrojnë njësitë bazë të UPT;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mban përgjegjësi për administrimin financiar të UPT sipas legjislacionit në fuqi;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emëron dhe shkarkon administratorët e njësive kryesore dhe njësive bazë pas miratimit të BAUPT;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drejton procedurat e rekrutimit të personelit administrativ dhe personelit të shërbimit sipas përcaktimeve të këtij statuti dhe procedurave të miratuara nga Bordi i Administrimit;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 xml:space="preserve">përfaqëson institucionin përpara institucioneve shtetërore apo subjekteve të tjerë për çështje administrative dhe financiare; 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nënshkruan dokumentet e hartuara me karakter administrativ dhe financiar, që dalin në emër të UPT-së;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mbikëqyr zbatimin e ligjshmërisë në veprimtarinë financiare dhe administrative të institucionit brenda kompetencave të tij;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kontrollon zbatimin e rregullave të etikës nga administrata dhe merr masat e duhura disiplinore ndaj shkeljeve të konstatuara nga Këshilli i Etikës së UPT;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i paraqet për miratim Bordit të Administrimit rregulloren e brendshme, strukturën dhe kriteret e emërimit të personelit  administrativ;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emëron dhe shkarkon personelin administrativ të UPT në përputhje me legjislacionin në fuqi;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 xml:space="preserve">miraton planet vjetore të punës së njësive në varësi të tij strukturore e funksionale dhe kontrollon realizimin e tyre. 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 xml:space="preserve">në bashkëpunim me strukturat akademike dhe administrative të universitetit, harton dhe ndjek realizimin e një plani afatmesëm/afatgjatë me detyra të sakta e me afate kohore, për gjenerimin e të ardhurave alternative, duke synuar rritjen graduale të pavarësisë financiare, përmes rritjes së përqindjes së të ardhurave të universitetit në totalin e buxhetit të tij. 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propozon në Bordin e Administrimit ndryshimin e destinacionit të fondeve nga një njësi shpenzuese në një tjetër, duke marrë mendimin e Rektoratit të UPT;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shqyrton kërkesat dhe miraton rishpërndarjet brenda të njëjtit artikull buxhetor të shpenzimeve korrente, pa tejkaluar limitet buxhetore të miratuara nga Bordi i Administrimit;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lastRenderedPageBreak/>
        <w:t>ushtron funksionet dhe përgjegjësitë e Titullarit të Autoritetit Kontraktor- Universiteti i Politeknik i Tiranës, bazuar në legjislacionin në fuqi për prokurimet publike;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administratori mund të delegojë një ose disa nga kompetencat e tij tek autoritet apo strukturat vartëse, sipas rregullave që parashikon Kodi i Procedurave Administrative në RSH-së;</w:t>
      </w:r>
    </w:p>
    <w:p w:rsidR="00145A48" w:rsidRPr="003E239D" w:rsidRDefault="00145A48" w:rsidP="00145A48">
      <w:pPr>
        <w:numPr>
          <w:ilvl w:val="0"/>
          <w:numId w:val="5"/>
        </w:numPr>
        <w:spacing w:after="80" w:line="240" w:lineRule="auto"/>
        <w:ind w:left="1559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>nxjerr urdhra dhe vendime në funksion të drejtimit të veprimtarisë administrative e financiare të institucionit.</w:t>
      </w:r>
    </w:p>
    <w:p w:rsidR="00145A48" w:rsidRPr="003E239D" w:rsidRDefault="00145A48" w:rsidP="00145A48">
      <w:pPr>
        <w:numPr>
          <w:ilvl w:val="0"/>
          <w:numId w:val="4"/>
        </w:numPr>
        <w:spacing w:after="8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3E239D">
        <w:rPr>
          <w:rFonts w:ascii="Times New Roman" w:hAnsi="Times New Roman"/>
          <w:sz w:val="24"/>
          <w:szCs w:val="24"/>
        </w:rPr>
        <w:t xml:space="preserve">Administratori i UPT shkarkohet nga BAUPT me 2/3 e votave të anëtarëve të tij. </w:t>
      </w:r>
    </w:p>
    <w:p w:rsidR="00145A48" w:rsidRPr="00E63CA3" w:rsidRDefault="00145A48" w:rsidP="00894759">
      <w:pPr>
        <w:spacing w:after="8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5A48" w:rsidRDefault="0039087B" w:rsidP="00145A48">
      <w:pPr>
        <w:rPr>
          <w:rFonts w:ascii="Times New Roman" w:hAnsi="Times New Roman"/>
          <w:b/>
          <w:sz w:val="28"/>
          <w:szCs w:val="28"/>
          <w:u w:val="single"/>
          <w:lang w:val="en-GB"/>
        </w:rPr>
      </w:pPr>
      <w:r>
        <w:rPr>
          <w:rFonts w:ascii="Times New Roman" w:hAnsi="Times New Roman"/>
          <w:b/>
          <w:sz w:val="28"/>
          <w:szCs w:val="28"/>
          <w:u w:val="single"/>
          <w:lang w:val="en-GB"/>
        </w:rPr>
        <w:t>DREJTUESI I NJESISE KRYESORE</w:t>
      </w:r>
    </w:p>
    <w:p w:rsidR="0039087B" w:rsidRDefault="0039087B" w:rsidP="00145A48">
      <w:pPr>
        <w:rPr>
          <w:rFonts w:ascii="Times New Roman" w:hAnsi="Times New Roman"/>
          <w:b/>
          <w:sz w:val="28"/>
          <w:szCs w:val="28"/>
          <w:u w:val="single"/>
          <w:lang w:val="en-GB"/>
        </w:rPr>
      </w:pPr>
    </w:p>
    <w:p w:rsidR="0039087B" w:rsidRPr="003E239D" w:rsidRDefault="0039087B" w:rsidP="0039087B">
      <w:pPr>
        <w:pStyle w:val="Default"/>
        <w:numPr>
          <w:ilvl w:val="0"/>
          <w:numId w:val="6"/>
        </w:numPr>
        <w:spacing w:after="80"/>
        <w:ind w:left="425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Drejtuesi i njësisë kryesore të UPT është Dekani i FAUPT ose Drejtori i Institutit të Kërkim-Zhvillimit</w:t>
      </w:r>
    </w:p>
    <w:p w:rsidR="0039087B" w:rsidRPr="003E239D" w:rsidRDefault="0039087B" w:rsidP="0039087B">
      <w:pPr>
        <w:pStyle w:val="Default"/>
        <w:numPr>
          <w:ilvl w:val="0"/>
          <w:numId w:val="6"/>
        </w:numPr>
        <w:spacing w:after="80"/>
        <w:ind w:left="425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Drejtuesi i njësisë kryesore të UPT është autoriteti më i lartë akademik i njësisë kryesore të UPT dhe përfaqësuesi i tij.</w:t>
      </w:r>
    </w:p>
    <w:p w:rsidR="0039087B" w:rsidRPr="003E239D" w:rsidRDefault="0039087B" w:rsidP="0039087B">
      <w:pPr>
        <w:pStyle w:val="Default"/>
        <w:numPr>
          <w:ilvl w:val="0"/>
          <w:numId w:val="6"/>
        </w:numPr>
        <w:spacing w:after="80"/>
        <w:ind w:left="425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Drejtuesi i njësisë kryesore të UPT koordinon veprimtarinë e njësive bazë dhe organeve kolegjiale të njësisë kryesore dhe zgjidh mosmarrëveshjet ndërmjet tyre.</w:t>
      </w:r>
    </w:p>
    <w:p w:rsidR="0039087B" w:rsidRPr="003E239D" w:rsidRDefault="0039087B" w:rsidP="0039087B">
      <w:pPr>
        <w:pStyle w:val="Default"/>
        <w:numPr>
          <w:ilvl w:val="0"/>
          <w:numId w:val="6"/>
        </w:numPr>
        <w:spacing w:after="80"/>
        <w:ind w:left="425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 xml:space="preserve">Drejtuesi i njësisë kryesore të UPT është personel akademik me kohë të plotë dhe zgjidhet nga asambleja e personelit akademik të njësisë kryesore dhe studentët. </w:t>
      </w:r>
      <w:r w:rsidRPr="003E239D">
        <w:rPr>
          <w:rFonts w:ascii="Times New Roman" w:hAnsi="Times New Roman"/>
          <w:color w:val="auto"/>
          <w:lang w:val="sq-AL"/>
        </w:rPr>
        <w:t xml:space="preserve">Votat e studentëve në zgjedhjen e </w:t>
      </w:r>
      <w:r w:rsidRPr="003E239D">
        <w:rPr>
          <w:rFonts w:ascii="Times New Roman" w:hAnsi="Times New Roman" w:cs="Times New Roman"/>
          <w:color w:val="auto"/>
          <w:lang w:val="sq-AL"/>
        </w:rPr>
        <w:t xml:space="preserve">drejtuesit të njësisë kryesore të UPT </w:t>
      </w:r>
      <w:r w:rsidRPr="003E239D">
        <w:rPr>
          <w:rFonts w:ascii="Times New Roman" w:hAnsi="Times New Roman"/>
          <w:color w:val="auto"/>
          <w:lang w:val="sq-AL"/>
        </w:rPr>
        <w:t>llogariten në përputhje me kornizën ligjore në fuqi.</w:t>
      </w:r>
    </w:p>
    <w:p w:rsidR="0039087B" w:rsidRPr="003E239D" w:rsidRDefault="0039087B" w:rsidP="0039087B">
      <w:pPr>
        <w:pStyle w:val="Default"/>
        <w:numPr>
          <w:ilvl w:val="0"/>
          <w:numId w:val="6"/>
        </w:numPr>
        <w:spacing w:after="80"/>
        <w:ind w:left="425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Kandidati për drejtues i njësisë kryesore të UPT vetëkandidohet.</w:t>
      </w:r>
    </w:p>
    <w:p w:rsidR="0039087B" w:rsidRPr="003E239D" w:rsidRDefault="0039087B" w:rsidP="0039087B">
      <w:pPr>
        <w:pStyle w:val="Default"/>
        <w:numPr>
          <w:ilvl w:val="0"/>
          <w:numId w:val="6"/>
        </w:numPr>
        <w:spacing w:after="80"/>
        <w:ind w:left="425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/>
          <w:color w:val="auto"/>
          <w:lang w:val="sq-AL"/>
        </w:rPr>
        <w:t xml:space="preserve">Kandidatët për </w:t>
      </w:r>
      <w:r w:rsidRPr="003E239D">
        <w:rPr>
          <w:rFonts w:ascii="Times New Roman" w:hAnsi="Times New Roman" w:cs="Times New Roman"/>
          <w:color w:val="auto"/>
          <w:lang w:val="sq-AL"/>
        </w:rPr>
        <w:t xml:space="preserve">drejtues </w:t>
      </w:r>
      <w:r>
        <w:rPr>
          <w:rFonts w:ascii="Times New Roman" w:hAnsi="Times New Roman" w:cs="Times New Roman"/>
          <w:color w:val="auto"/>
          <w:lang w:val="sq-AL"/>
        </w:rPr>
        <w:t>të</w:t>
      </w:r>
      <w:r w:rsidRPr="003E239D">
        <w:rPr>
          <w:rFonts w:ascii="Times New Roman" w:hAnsi="Times New Roman" w:cs="Times New Roman"/>
          <w:color w:val="auto"/>
          <w:lang w:val="sq-AL"/>
        </w:rPr>
        <w:t xml:space="preserve"> njësisë kryesore të UPT janë personel akademik i kategorisë “Profesor”dhe mund të vijnë nga radhët e personelit akademik të UPT ose dhe jashtë tij.</w:t>
      </w:r>
    </w:p>
    <w:p w:rsidR="0039087B" w:rsidRPr="003E239D" w:rsidRDefault="0039087B" w:rsidP="0039087B">
      <w:pPr>
        <w:pStyle w:val="Default"/>
        <w:numPr>
          <w:ilvl w:val="0"/>
          <w:numId w:val="6"/>
        </w:numPr>
        <w:spacing w:after="80"/>
        <w:ind w:left="425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Drejtuesi i njësisë kryesore të UPT emërohet nga Rektori i UPT.</w:t>
      </w:r>
    </w:p>
    <w:p w:rsidR="0039087B" w:rsidRPr="003E239D" w:rsidRDefault="0039087B" w:rsidP="0039087B">
      <w:pPr>
        <w:pStyle w:val="Default"/>
        <w:numPr>
          <w:ilvl w:val="0"/>
          <w:numId w:val="6"/>
        </w:numPr>
        <w:spacing w:after="80"/>
        <w:ind w:left="425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Drejtuesi i njësisë kryesore të UPT ushtron këto funksione të tjera:</w:t>
      </w:r>
    </w:p>
    <w:p w:rsidR="0039087B" w:rsidRPr="003E239D" w:rsidRDefault="0039087B" w:rsidP="0039087B">
      <w:pPr>
        <w:pStyle w:val="Default"/>
        <w:numPr>
          <w:ilvl w:val="0"/>
          <w:numId w:val="7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emëron drejtues të njësisë bazë, kandidatin fitues të zgjedhjeve;</w:t>
      </w:r>
    </w:p>
    <w:p w:rsidR="0039087B" w:rsidRPr="003E239D" w:rsidRDefault="0039087B" w:rsidP="0039087B">
      <w:pPr>
        <w:pStyle w:val="Default"/>
        <w:numPr>
          <w:ilvl w:val="0"/>
          <w:numId w:val="7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konfirmon kriteret e punësimit të personelit akademik të propozuara nga njësitë bazë dhe ia përcjell ato Rektorit për miratim;</w:t>
      </w:r>
    </w:p>
    <w:p w:rsidR="0039087B" w:rsidRPr="003E239D" w:rsidRDefault="0039087B" w:rsidP="0039087B">
      <w:pPr>
        <w:pStyle w:val="Default"/>
        <w:numPr>
          <w:ilvl w:val="0"/>
          <w:numId w:val="7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 xml:space="preserve">përgatit propozimin përkatës për çdo vendimmarrje të Dekanatit/Drejtorisë së njësisë kryesore; </w:t>
      </w:r>
    </w:p>
    <w:p w:rsidR="0039087B" w:rsidRPr="003E239D" w:rsidRDefault="0039087B" w:rsidP="0039087B">
      <w:pPr>
        <w:pStyle w:val="Default"/>
        <w:numPr>
          <w:ilvl w:val="0"/>
          <w:numId w:val="7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përgjigjet para Dekanatit/Drejtorisë së njësisë kryesore për mbarëvajtjen e veprimtarisë së kësaj të fundit;</w:t>
      </w:r>
    </w:p>
    <w:p w:rsidR="0039087B" w:rsidRPr="003E239D" w:rsidRDefault="0039087B" w:rsidP="0039087B">
      <w:pPr>
        <w:pStyle w:val="Default"/>
        <w:numPr>
          <w:ilvl w:val="0"/>
          <w:numId w:val="7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drejton punën për hartimin e rregullores së njësisë kryesore;</w:t>
      </w:r>
    </w:p>
    <w:p w:rsidR="0039087B" w:rsidRPr="003E239D" w:rsidRDefault="0039087B" w:rsidP="0039087B">
      <w:pPr>
        <w:pStyle w:val="Default"/>
        <w:numPr>
          <w:ilvl w:val="0"/>
          <w:numId w:val="7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përgatit raportet vjetore të punës mësimore, kërkimit shkencor dhe zhvillimit të njësisë kryesore mbështetur në raportet e njësive bazë;</w:t>
      </w:r>
    </w:p>
    <w:p w:rsidR="0039087B" w:rsidRPr="003E239D" w:rsidRDefault="0039087B" w:rsidP="0039087B">
      <w:pPr>
        <w:pStyle w:val="Default"/>
        <w:numPr>
          <w:ilvl w:val="0"/>
          <w:numId w:val="7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nënshkruan diplomat e ciklit të parë, të dytë dhe të tretë dhe suplementet e tyre, pa të drejtë  për të deleguar nënshkrimin;</w:t>
      </w:r>
    </w:p>
    <w:p w:rsidR="0039087B" w:rsidRPr="003E239D" w:rsidRDefault="0039087B" w:rsidP="0039087B">
      <w:pPr>
        <w:pStyle w:val="Default"/>
        <w:numPr>
          <w:ilvl w:val="0"/>
          <w:numId w:val="7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miraton listën e studentëve fitues, që pranohen ne programet e studimit që ofrohen nga njësisë kryesore përkatëse;</w:t>
      </w:r>
    </w:p>
    <w:p w:rsidR="0039087B" w:rsidRPr="003E239D" w:rsidRDefault="0039087B" w:rsidP="0039087B">
      <w:pPr>
        <w:pStyle w:val="Default"/>
        <w:numPr>
          <w:ilvl w:val="0"/>
          <w:numId w:val="7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 xml:space="preserve">ngre komisione e grupe pune për çështje, studime e veprimtari të veçanta të </w:t>
      </w:r>
      <w:r w:rsidRPr="003E239D">
        <w:rPr>
          <w:rFonts w:ascii="Times New Roman" w:hAnsi="Times New Roman" w:cs="Times New Roman"/>
          <w:color w:val="auto"/>
          <w:lang w:val="sq-AL"/>
        </w:rPr>
        <w:lastRenderedPageBreak/>
        <w:t>njësisë kryesore;</w:t>
      </w:r>
    </w:p>
    <w:p w:rsidR="0039087B" w:rsidRPr="003E239D" w:rsidRDefault="0039087B" w:rsidP="0039087B">
      <w:pPr>
        <w:pStyle w:val="Default"/>
        <w:numPr>
          <w:ilvl w:val="0"/>
          <w:numId w:val="7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përcjell zyrtarisht, në përputhje me rregulloren e UPT dhe të njësisë kryesore, projektet kërkimore-shkencore të propozuara nga personeli akademik i njësive bazë;</w:t>
      </w:r>
    </w:p>
    <w:p w:rsidR="0039087B" w:rsidRPr="003E239D" w:rsidRDefault="0039087B" w:rsidP="0039087B">
      <w:pPr>
        <w:pStyle w:val="Default"/>
        <w:numPr>
          <w:ilvl w:val="0"/>
          <w:numId w:val="7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delegon funksionet e tij te zëvendësdekani/nët /zëvendësdrejtori/ët në rast të pamundësisë, mungesës ose pushimeve;</w:t>
      </w:r>
    </w:p>
    <w:p w:rsidR="0039087B" w:rsidRPr="003E239D" w:rsidRDefault="0039087B" w:rsidP="0039087B">
      <w:pPr>
        <w:pStyle w:val="Default"/>
        <w:numPr>
          <w:ilvl w:val="0"/>
          <w:numId w:val="7"/>
        </w:numPr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miraton komisionet e provimeve dhe diplomave sipas propozimeve të drejtuesve të njësisë bazë.</w:t>
      </w:r>
    </w:p>
    <w:p w:rsidR="0039087B" w:rsidRPr="003E239D" w:rsidRDefault="0039087B" w:rsidP="0039087B">
      <w:pPr>
        <w:pStyle w:val="Default"/>
        <w:spacing w:after="80"/>
        <w:jc w:val="both"/>
        <w:rPr>
          <w:rFonts w:ascii="Times New Roman" w:hAnsi="Times New Roman" w:cs="Times New Roman"/>
          <w:color w:val="auto"/>
          <w:lang w:val="sq-AL"/>
        </w:rPr>
      </w:pPr>
      <w:r>
        <w:rPr>
          <w:rFonts w:ascii="Times New Roman" w:hAnsi="Times New Roman" w:cs="Times New Roman"/>
          <w:color w:val="auto"/>
          <w:lang w:val="sq-AL"/>
        </w:rPr>
        <w:t xml:space="preserve">9. </w:t>
      </w:r>
      <w:r w:rsidRPr="003E239D">
        <w:rPr>
          <w:rFonts w:ascii="Times New Roman" w:hAnsi="Times New Roman" w:cs="Times New Roman"/>
          <w:color w:val="auto"/>
          <w:lang w:val="sq-AL"/>
        </w:rPr>
        <w:t>Mandati i drejtuesit të njësisë kryesore zgjat katër vjet. Ai shërben në detyrë për një mandat, me të drejtë rizgjedhjeje vetëm një herë. Pas përfundimit të mandatit, ai vazhdon të jetë anëtar i personelit të njësisë bazë ku</w:t>
      </w:r>
      <w:bookmarkStart w:id="0" w:name="_GoBack"/>
      <w:bookmarkEnd w:id="0"/>
      <w:r w:rsidRPr="003E239D">
        <w:rPr>
          <w:rFonts w:ascii="Times New Roman" w:hAnsi="Times New Roman" w:cs="Times New Roman"/>
          <w:color w:val="auto"/>
          <w:lang w:val="sq-AL"/>
        </w:rPr>
        <w:t xml:space="preserve"> kryen veprimtarinë e tij akademike. </w:t>
      </w:r>
    </w:p>
    <w:p w:rsidR="0039087B" w:rsidRPr="003E239D" w:rsidRDefault="0039087B" w:rsidP="0039087B">
      <w:pPr>
        <w:pStyle w:val="Default"/>
        <w:spacing w:after="80"/>
        <w:jc w:val="both"/>
        <w:rPr>
          <w:rFonts w:ascii="Times New Roman" w:hAnsi="Times New Roman" w:cs="Times New Roman"/>
          <w:color w:val="auto"/>
          <w:lang w:val="sq-AL"/>
        </w:rPr>
      </w:pPr>
      <w:r>
        <w:rPr>
          <w:rFonts w:ascii="Times New Roman" w:hAnsi="Times New Roman" w:cs="Times New Roman"/>
          <w:color w:val="auto"/>
          <w:lang w:val="sq-AL"/>
        </w:rPr>
        <w:t xml:space="preserve">10. </w:t>
      </w:r>
      <w:r w:rsidRPr="003E239D">
        <w:rPr>
          <w:rFonts w:ascii="Times New Roman" w:hAnsi="Times New Roman" w:cs="Times New Roman"/>
          <w:color w:val="auto"/>
          <w:lang w:val="sq-AL"/>
        </w:rPr>
        <w:t xml:space="preserve">Mandati i drejtuesit të njësisë kryesore mbaron: </w:t>
      </w:r>
    </w:p>
    <w:p w:rsidR="0039087B" w:rsidRPr="003E239D" w:rsidRDefault="0039087B" w:rsidP="0039087B">
      <w:pPr>
        <w:pStyle w:val="Default"/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a)</w:t>
      </w:r>
      <w:r>
        <w:rPr>
          <w:rFonts w:ascii="Times New Roman" w:hAnsi="Times New Roman" w:cs="Times New Roman"/>
          <w:color w:val="auto"/>
          <w:lang w:val="sq-AL"/>
        </w:rPr>
        <w:tab/>
      </w:r>
      <w:r w:rsidRPr="003E239D">
        <w:rPr>
          <w:rFonts w:ascii="Times New Roman" w:hAnsi="Times New Roman" w:cs="Times New Roman"/>
          <w:color w:val="auto"/>
          <w:lang w:val="sq-AL"/>
        </w:rPr>
        <w:t xml:space="preserve">kur përfundon afati i mandatit; </w:t>
      </w:r>
    </w:p>
    <w:p w:rsidR="0039087B" w:rsidRPr="003E239D" w:rsidRDefault="0039087B" w:rsidP="0039087B">
      <w:pPr>
        <w:pStyle w:val="Default"/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b)</w:t>
      </w:r>
      <w:r>
        <w:rPr>
          <w:rFonts w:ascii="Times New Roman" w:hAnsi="Times New Roman" w:cs="Times New Roman"/>
          <w:color w:val="auto"/>
          <w:lang w:val="sq-AL"/>
        </w:rPr>
        <w:tab/>
      </w:r>
      <w:r w:rsidRPr="003E239D">
        <w:rPr>
          <w:rFonts w:ascii="Times New Roman" w:hAnsi="Times New Roman" w:cs="Times New Roman"/>
          <w:color w:val="auto"/>
          <w:lang w:val="sq-AL"/>
        </w:rPr>
        <w:t xml:space="preserve">kur jep dorëheqjen; </w:t>
      </w:r>
    </w:p>
    <w:p w:rsidR="0039087B" w:rsidRPr="003E239D" w:rsidRDefault="0039087B" w:rsidP="0039087B">
      <w:pPr>
        <w:pStyle w:val="Default"/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c)</w:t>
      </w:r>
      <w:r>
        <w:rPr>
          <w:rFonts w:ascii="Times New Roman" w:hAnsi="Times New Roman" w:cs="Times New Roman"/>
          <w:color w:val="auto"/>
          <w:lang w:val="sq-AL"/>
        </w:rPr>
        <w:tab/>
      </w:r>
      <w:r w:rsidRPr="003E239D">
        <w:rPr>
          <w:rFonts w:ascii="Times New Roman" w:hAnsi="Times New Roman" w:cs="Times New Roman"/>
          <w:color w:val="auto"/>
          <w:lang w:val="sq-AL"/>
        </w:rPr>
        <w:t xml:space="preserve">kur bëhet i pamundur nga ana fizike apo mendore të ushtrojë funksionin; </w:t>
      </w:r>
    </w:p>
    <w:p w:rsidR="0039087B" w:rsidRPr="003E239D" w:rsidRDefault="0039087B" w:rsidP="0039087B">
      <w:pPr>
        <w:pStyle w:val="Default"/>
        <w:spacing w:after="80"/>
        <w:ind w:left="1559" w:hanging="425"/>
        <w:jc w:val="both"/>
        <w:rPr>
          <w:rFonts w:ascii="Times New Roman" w:hAnsi="Times New Roman" w:cs="Times New Roman"/>
          <w:color w:val="auto"/>
          <w:lang w:val="sq-AL"/>
        </w:rPr>
      </w:pPr>
      <w:r w:rsidRPr="003E239D">
        <w:rPr>
          <w:rFonts w:ascii="Times New Roman" w:hAnsi="Times New Roman" w:cs="Times New Roman"/>
          <w:color w:val="auto"/>
          <w:lang w:val="sq-AL"/>
        </w:rPr>
        <w:t>ç)</w:t>
      </w:r>
      <w:r>
        <w:rPr>
          <w:rFonts w:ascii="Times New Roman" w:hAnsi="Times New Roman" w:cs="Times New Roman"/>
          <w:color w:val="auto"/>
          <w:lang w:val="sq-AL"/>
        </w:rPr>
        <w:tab/>
      </w:r>
      <w:r w:rsidRPr="003E239D">
        <w:rPr>
          <w:rFonts w:ascii="Times New Roman" w:hAnsi="Times New Roman" w:cs="Times New Roman"/>
          <w:color w:val="auto"/>
          <w:lang w:val="sq-AL"/>
        </w:rPr>
        <w:t>kur ka prova të shkeljeve të rënda të ligjit sipas përcaktimeve në kornizën ligjore në fuqi.</w:t>
      </w:r>
    </w:p>
    <w:p w:rsidR="0039087B" w:rsidRPr="00145A48" w:rsidRDefault="0039087B" w:rsidP="00145A48">
      <w:pPr>
        <w:rPr>
          <w:rFonts w:ascii="Times New Roman" w:hAnsi="Times New Roman"/>
          <w:b/>
          <w:sz w:val="28"/>
          <w:szCs w:val="28"/>
          <w:u w:val="single"/>
          <w:lang w:val="en-GB"/>
        </w:rPr>
      </w:pPr>
    </w:p>
    <w:sectPr w:rsidR="0039087B" w:rsidRPr="00145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49FF"/>
    <w:multiLevelType w:val="hybridMultilevel"/>
    <w:tmpl w:val="C150A306"/>
    <w:lvl w:ilvl="0" w:tplc="6A827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CA883F4">
      <w:start w:val="1"/>
      <w:numFmt w:val="decimal"/>
      <w:lvlText w:val="%2."/>
      <w:lvlJc w:val="left"/>
      <w:pPr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681CA2"/>
    <w:multiLevelType w:val="hybridMultilevel"/>
    <w:tmpl w:val="324C068C"/>
    <w:lvl w:ilvl="0" w:tplc="C590A7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0B1103"/>
    <w:multiLevelType w:val="hybridMultilevel"/>
    <w:tmpl w:val="1876AE3E"/>
    <w:lvl w:ilvl="0" w:tplc="69FC4CB4">
      <w:start w:val="1"/>
      <w:numFmt w:val="decimal"/>
      <w:lvlText w:val="%1."/>
      <w:lvlJc w:val="left"/>
      <w:pPr>
        <w:ind w:left="786" w:hanging="360"/>
      </w:pPr>
      <w:rPr>
        <w:rFonts w:ascii="Garamond" w:hAnsi="Garamond" w:cs="Garamond" w:hint="default"/>
        <w:b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90800"/>
    <w:multiLevelType w:val="hybridMultilevel"/>
    <w:tmpl w:val="F0B034C8"/>
    <w:lvl w:ilvl="0" w:tplc="2BA22AE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AE75C4"/>
    <w:multiLevelType w:val="hybridMultilevel"/>
    <w:tmpl w:val="E4A8BBC8"/>
    <w:lvl w:ilvl="0" w:tplc="26722C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ED3EA6"/>
    <w:multiLevelType w:val="hybridMultilevel"/>
    <w:tmpl w:val="B2247B58"/>
    <w:lvl w:ilvl="0" w:tplc="D7DCC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4068C"/>
    <w:multiLevelType w:val="hybridMultilevel"/>
    <w:tmpl w:val="F94C8AC0"/>
    <w:lvl w:ilvl="0" w:tplc="59627EF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118FC"/>
    <w:multiLevelType w:val="hybridMultilevel"/>
    <w:tmpl w:val="FB601674"/>
    <w:lvl w:ilvl="0" w:tplc="BBF8BAAC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842039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33"/>
    <w:rsid w:val="00145A48"/>
    <w:rsid w:val="0039087B"/>
    <w:rsid w:val="00491733"/>
    <w:rsid w:val="007D0024"/>
    <w:rsid w:val="00894759"/>
    <w:rsid w:val="00A8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451BC-F5E2-4E32-832F-05FA7B7C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024"/>
    <w:pPr>
      <w:spacing w:after="160" w:line="259" w:lineRule="auto"/>
    </w:pPr>
    <w:rPr>
      <w:sz w:val="22"/>
      <w:szCs w:val="22"/>
      <w:lang w:val="sq-AL"/>
    </w:rPr>
  </w:style>
  <w:style w:type="paragraph" w:styleId="Heading2">
    <w:name w:val="heading 2"/>
    <w:basedOn w:val="Normal"/>
    <w:next w:val="Normal"/>
    <w:link w:val="Heading2Char"/>
    <w:qFormat/>
    <w:rsid w:val="007D0024"/>
    <w:pPr>
      <w:keepNext/>
      <w:spacing w:after="0" w:line="240" w:lineRule="auto"/>
      <w:outlineLvl w:val="1"/>
    </w:pPr>
    <w:rPr>
      <w:rFonts w:ascii="Book Antiqua" w:eastAsia="Times New Roman" w:hAnsi="Book Antiqu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0024"/>
    <w:rPr>
      <w:rFonts w:ascii="Book Antiqua" w:eastAsia="Times New Roman" w:hAnsi="Book Antiqua"/>
      <w:sz w:val="24"/>
      <w:szCs w:val="24"/>
    </w:rPr>
  </w:style>
  <w:style w:type="paragraph" w:styleId="NoSpacing">
    <w:name w:val="No Spacing"/>
    <w:uiPriority w:val="1"/>
    <w:qFormat/>
    <w:rsid w:val="007D0024"/>
    <w:rPr>
      <w:sz w:val="22"/>
      <w:szCs w:val="22"/>
      <w:lang w:val="sq-AL"/>
    </w:rPr>
  </w:style>
  <w:style w:type="paragraph" w:styleId="ListParagraph">
    <w:name w:val="List Paragraph"/>
    <w:basedOn w:val="Normal"/>
    <w:qFormat/>
    <w:rsid w:val="007D0024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efault">
    <w:name w:val="Default"/>
    <w:rsid w:val="00145A48"/>
    <w:pPr>
      <w:widowControl w:val="0"/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val="it-IT" w:eastAsia="it-IT"/>
    </w:rPr>
  </w:style>
  <w:style w:type="paragraph" w:customStyle="1" w:styleId="CM6">
    <w:name w:val="CM6"/>
    <w:basedOn w:val="Default"/>
    <w:next w:val="Default"/>
    <w:uiPriority w:val="99"/>
    <w:rsid w:val="00145A48"/>
    <w:pPr>
      <w:spacing w:line="326" w:lineRule="atLeast"/>
    </w:pPr>
    <w:rPr>
      <w:rFonts w:ascii="Palatino Linotype" w:hAnsi="Palatino Linotype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145A48"/>
    <w:rPr>
      <w:rFonts w:ascii="Palatino Linotype" w:hAnsi="Palatino Linotype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1613</Words>
  <Characters>9199</Characters>
  <Application>Microsoft Office Word</Application>
  <DocSecurity>0</DocSecurity>
  <Lines>76</Lines>
  <Paragraphs>21</Paragraphs>
  <ScaleCrop>false</ScaleCrop>
  <Company/>
  <LinksUpToDate>false</LinksUpToDate>
  <CharactersWithSpaces>10791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2023-05-18T11:01:00Z</dcterms:created>
  <dcterms:modified xsi:type="dcterms:W3CDTF">2023-05-23T12:52:00Z</dcterms:modified>
</cp:coreProperties>
</file>