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CCF9B" w14:textId="77777777" w:rsidR="001A7B2A" w:rsidRPr="001A4CE3" w:rsidRDefault="001A7B2A">
      <w:pPr>
        <w:pStyle w:val="BodyText"/>
        <w:rPr>
          <w:rFonts w:ascii="Calibri" w:hAnsi="Calibri" w:cs="Calibri"/>
          <w:i w:val="0"/>
          <w:sz w:val="22"/>
          <w:szCs w:val="22"/>
        </w:rPr>
      </w:pPr>
    </w:p>
    <w:p w14:paraId="0E905EFF" w14:textId="097E7FAE" w:rsidR="00645966" w:rsidRPr="001A4CE3" w:rsidRDefault="00000000" w:rsidP="00645966">
      <w:pPr>
        <w:jc w:val="center"/>
        <w:rPr>
          <w:rFonts w:ascii="Calibri" w:hAnsi="Calibri" w:cs="Calibri"/>
          <w:b/>
          <w:bCs/>
        </w:rPr>
      </w:pPr>
      <w:r w:rsidRPr="001A4CE3">
        <w:rPr>
          <w:rFonts w:ascii="Calibri" w:hAnsi="Calibri" w:cs="Calibri"/>
          <w:b/>
          <w:bCs/>
        </w:rPr>
        <w:t>Në</w:t>
      </w:r>
      <w:r w:rsidRPr="001A4CE3">
        <w:rPr>
          <w:rFonts w:ascii="Calibri" w:hAnsi="Calibri" w:cs="Calibri"/>
          <w:b/>
          <w:bCs/>
          <w:spacing w:val="-15"/>
        </w:rPr>
        <w:t xml:space="preserve"> </w:t>
      </w:r>
      <w:r w:rsidRPr="001A4CE3">
        <w:rPr>
          <w:rFonts w:ascii="Calibri" w:hAnsi="Calibri" w:cs="Calibri"/>
          <w:b/>
          <w:bCs/>
        </w:rPr>
        <w:t>kuadër</w:t>
      </w:r>
      <w:r w:rsidRPr="001A4CE3">
        <w:rPr>
          <w:rFonts w:ascii="Calibri" w:hAnsi="Calibri" w:cs="Calibri"/>
          <w:b/>
          <w:bCs/>
          <w:spacing w:val="-16"/>
        </w:rPr>
        <w:t xml:space="preserve"> </w:t>
      </w:r>
      <w:r w:rsidRPr="001A4CE3">
        <w:rPr>
          <w:rFonts w:ascii="Calibri" w:hAnsi="Calibri" w:cs="Calibri"/>
          <w:b/>
          <w:bCs/>
        </w:rPr>
        <w:t>të</w:t>
      </w:r>
      <w:r w:rsidRPr="001A4CE3">
        <w:rPr>
          <w:rFonts w:ascii="Calibri" w:hAnsi="Calibri" w:cs="Calibri"/>
          <w:b/>
          <w:bCs/>
          <w:spacing w:val="-14"/>
        </w:rPr>
        <w:t xml:space="preserve"> </w:t>
      </w:r>
      <w:r w:rsidRPr="001A4CE3">
        <w:rPr>
          <w:rFonts w:ascii="Calibri" w:hAnsi="Calibri" w:cs="Calibri"/>
          <w:b/>
          <w:bCs/>
        </w:rPr>
        <w:t>Marrëveshjes</w:t>
      </w:r>
      <w:r w:rsidRPr="001A4CE3">
        <w:rPr>
          <w:rFonts w:ascii="Calibri" w:hAnsi="Calibri" w:cs="Calibri"/>
          <w:b/>
          <w:bCs/>
          <w:spacing w:val="-17"/>
        </w:rPr>
        <w:t xml:space="preserve"> </w:t>
      </w:r>
      <w:r w:rsidRPr="001A4CE3">
        <w:rPr>
          <w:rFonts w:ascii="Calibri" w:hAnsi="Calibri" w:cs="Calibri"/>
          <w:b/>
          <w:bCs/>
        </w:rPr>
        <w:t>KA1</w:t>
      </w:r>
      <w:r w:rsidRPr="001A4CE3">
        <w:rPr>
          <w:rFonts w:ascii="Calibri" w:hAnsi="Calibri" w:cs="Calibri"/>
          <w:b/>
          <w:bCs/>
          <w:spacing w:val="-16"/>
        </w:rPr>
        <w:t xml:space="preserve"> </w:t>
      </w:r>
      <w:r w:rsidRPr="001A4CE3">
        <w:rPr>
          <w:rFonts w:ascii="Calibri" w:hAnsi="Calibri" w:cs="Calibri"/>
          <w:b/>
          <w:bCs/>
        </w:rPr>
        <w:t>bilaterale,</w:t>
      </w:r>
      <w:r w:rsidRPr="001A4CE3">
        <w:rPr>
          <w:rFonts w:ascii="Calibri" w:hAnsi="Calibri" w:cs="Calibri"/>
          <w:b/>
          <w:bCs/>
          <w:spacing w:val="-19"/>
        </w:rPr>
        <w:t xml:space="preserve"> </w:t>
      </w:r>
      <w:r w:rsidRPr="001A4CE3">
        <w:rPr>
          <w:rFonts w:ascii="Calibri" w:hAnsi="Calibri" w:cs="Calibri"/>
          <w:b/>
          <w:bCs/>
        </w:rPr>
        <w:t>është</w:t>
      </w:r>
      <w:r w:rsidRPr="001A4CE3">
        <w:rPr>
          <w:rFonts w:ascii="Calibri" w:hAnsi="Calibri" w:cs="Calibri"/>
          <w:b/>
          <w:bCs/>
          <w:spacing w:val="-14"/>
        </w:rPr>
        <w:t xml:space="preserve"> </w:t>
      </w:r>
      <w:r w:rsidR="00F2227F" w:rsidRPr="001A4CE3">
        <w:rPr>
          <w:rFonts w:ascii="Calibri" w:hAnsi="Calibri" w:cs="Calibri"/>
          <w:b/>
          <w:bCs/>
          <w:spacing w:val="-14"/>
        </w:rPr>
        <w:t>hapur</w:t>
      </w:r>
      <w:r w:rsidRPr="001A4CE3">
        <w:rPr>
          <w:rFonts w:ascii="Calibri" w:hAnsi="Calibri" w:cs="Calibri"/>
          <w:b/>
          <w:bCs/>
          <w:spacing w:val="-16"/>
        </w:rPr>
        <w:t xml:space="preserve"> </w:t>
      </w:r>
      <w:r w:rsidRPr="001A4CE3">
        <w:rPr>
          <w:rFonts w:ascii="Calibri" w:hAnsi="Calibri" w:cs="Calibri"/>
          <w:b/>
          <w:bCs/>
        </w:rPr>
        <w:t>thirrja</w:t>
      </w:r>
      <w:r w:rsidRPr="001A4CE3">
        <w:rPr>
          <w:rFonts w:ascii="Calibri" w:hAnsi="Calibri" w:cs="Calibri"/>
          <w:b/>
          <w:bCs/>
          <w:spacing w:val="-17"/>
        </w:rPr>
        <w:t xml:space="preserve"> </w:t>
      </w:r>
      <w:r w:rsidRPr="001A4CE3">
        <w:rPr>
          <w:rFonts w:ascii="Calibri" w:hAnsi="Calibri" w:cs="Calibri"/>
          <w:b/>
          <w:bCs/>
        </w:rPr>
        <w:t>për</w:t>
      </w:r>
      <w:r w:rsidRPr="001A4CE3">
        <w:rPr>
          <w:rFonts w:ascii="Calibri" w:hAnsi="Calibri" w:cs="Calibri"/>
          <w:b/>
          <w:bCs/>
          <w:spacing w:val="-16"/>
        </w:rPr>
        <w:t xml:space="preserve"> </w:t>
      </w:r>
      <w:r w:rsidRPr="001A4CE3">
        <w:rPr>
          <w:rFonts w:ascii="Calibri" w:hAnsi="Calibri" w:cs="Calibri"/>
          <w:b/>
          <w:bCs/>
        </w:rPr>
        <w:t>aplikime</w:t>
      </w:r>
      <w:r w:rsidRPr="001A4CE3">
        <w:rPr>
          <w:rFonts w:ascii="Calibri" w:hAnsi="Calibri" w:cs="Calibri"/>
          <w:b/>
          <w:bCs/>
          <w:spacing w:val="-15"/>
        </w:rPr>
        <w:t xml:space="preserve"> </w:t>
      </w:r>
      <w:r w:rsidRPr="001A4CE3">
        <w:rPr>
          <w:rFonts w:ascii="Calibri" w:hAnsi="Calibri" w:cs="Calibri"/>
          <w:b/>
          <w:bCs/>
        </w:rPr>
        <w:t>për bursa</w:t>
      </w:r>
      <w:r w:rsidRPr="001A4CE3">
        <w:rPr>
          <w:rFonts w:ascii="Calibri" w:hAnsi="Calibri" w:cs="Calibri"/>
          <w:b/>
          <w:bCs/>
          <w:spacing w:val="-43"/>
        </w:rPr>
        <w:t xml:space="preserve"> </w:t>
      </w:r>
      <w:r w:rsidR="00E60642" w:rsidRPr="001A4CE3">
        <w:rPr>
          <w:rFonts w:ascii="Calibri" w:hAnsi="Calibri" w:cs="Calibri"/>
          <w:b/>
          <w:bCs/>
          <w:spacing w:val="-43"/>
        </w:rPr>
        <w:t xml:space="preserve">  </w:t>
      </w:r>
      <w:r w:rsidRPr="001A4CE3">
        <w:rPr>
          <w:rFonts w:ascii="Calibri" w:hAnsi="Calibri" w:cs="Calibri"/>
          <w:b/>
          <w:bCs/>
        </w:rPr>
        <w:t>për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3"/>
        </w:rPr>
        <w:t xml:space="preserve"> </w:t>
      </w:r>
      <w:r w:rsidRPr="001A4CE3">
        <w:rPr>
          <w:rFonts w:ascii="Calibri" w:hAnsi="Calibri" w:cs="Calibri"/>
          <w:b/>
          <w:bCs/>
        </w:rPr>
        <w:t>mobilitete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</w:rPr>
        <w:t>për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1"/>
        </w:rPr>
        <w:t xml:space="preserve"> </w:t>
      </w:r>
      <w:r w:rsidRPr="001A4CE3">
        <w:rPr>
          <w:rFonts w:ascii="Calibri" w:hAnsi="Calibri" w:cs="Calibri"/>
          <w:b/>
          <w:bCs/>
        </w:rPr>
        <w:t>studentët</w:t>
      </w:r>
      <w:r w:rsidR="00E60642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4"/>
        </w:rPr>
        <w:t xml:space="preserve"> </w:t>
      </w:r>
      <w:r w:rsidRPr="001A4CE3">
        <w:rPr>
          <w:rFonts w:ascii="Calibri" w:hAnsi="Calibri" w:cs="Calibri"/>
          <w:b/>
          <w:bCs/>
        </w:rPr>
        <w:t>e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4"/>
        </w:rPr>
        <w:t xml:space="preserve"> </w:t>
      </w:r>
      <w:r w:rsidRPr="001A4CE3">
        <w:rPr>
          <w:rFonts w:ascii="Calibri" w:hAnsi="Calibri" w:cs="Calibri"/>
          <w:b/>
          <w:bCs/>
        </w:rPr>
        <w:t>Universitetit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1"/>
        </w:rPr>
        <w:t xml:space="preserve"> </w:t>
      </w:r>
      <w:r w:rsidRPr="001A4CE3">
        <w:rPr>
          <w:rFonts w:ascii="Calibri" w:hAnsi="Calibri" w:cs="Calibri"/>
          <w:b/>
          <w:bCs/>
        </w:rPr>
        <w:t>Politeknik</w:t>
      </w:r>
      <w:r w:rsidRPr="001A4CE3">
        <w:rPr>
          <w:rFonts w:ascii="Calibri" w:hAnsi="Calibri" w:cs="Calibri"/>
          <w:b/>
          <w:bCs/>
          <w:spacing w:val="-42"/>
        </w:rPr>
        <w:t xml:space="preserve"> </w:t>
      </w:r>
      <w:r w:rsidR="00645966" w:rsidRPr="001A4CE3">
        <w:rPr>
          <w:rFonts w:ascii="Calibri" w:hAnsi="Calibri" w:cs="Calibri"/>
          <w:b/>
          <w:bCs/>
          <w:spacing w:val="-42"/>
        </w:rPr>
        <w:t xml:space="preserve"> </w:t>
      </w:r>
      <w:r w:rsidRPr="001A4CE3">
        <w:rPr>
          <w:rFonts w:ascii="Calibri" w:hAnsi="Calibri" w:cs="Calibri"/>
          <w:b/>
          <w:bCs/>
        </w:rPr>
        <w:t>të</w:t>
      </w:r>
      <w:r w:rsidR="00645966" w:rsidRPr="001A4CE3">
        <w:rPr>
          <w:rFonts w:ascii="Calibri" w:hAnsi="Calibri" w:cs="Calibri"/>
          <w:b/>
          <w:bCs/>
        </w:rPr>
        <w:t xml:space="preserve"> </w:t>
      </w:r>
      <w:r w:rsidRPr="001A4CE3">
        <w:rPr>
          <w:rFonts w:ascii="Calibri" w:hAnsi="Calibri" w:cs="Calibri"/>
          <w:b/>
          <w:bCs/>
          <w:spacing w:val="-41"/>
        </w:rPr>
        <w:t xml:space="preserve"> </w:t>
      </w:r>
      <w:r w:rsidRPr="001A4CE3">
        <w:rPr>
          <w:rFonts w:ascii="Calibri" w:hAnsi="Calibri" w:cs="Calibri"/>
          <w:b/>
          <w:bCs/>
        </w:rPr>
        <w:t>Tiranës,</w:t>
      </w:r>
    </w:p>
    <w:p w14:paraId="30D5882D" w14:textId="71A82C1D" w:rsidR="00645966" w:rsidRPr="001A4CE3" w:rsidRDefault="00000000" w:rsidP="00645966">
      <w:pPr>
        <w:jc w:val="center"/>
        <w:rPr>
          <w:rFonts w:ascii="Calibri" w:hAnsi="Calibri" w:cs="Calibri"/>
          <w:b/>
          <w:bCs/>
        </w:rPr>
      </w:pPr>
      <w:r w:rsidRPr="001A4CE3">
        <w:rPr>
          <w:rFonts w:ascii="Calibri" w:hAnsi="Calibri" w:cs="Calibri"/>
          <w:b/>
          <w:bCs/>
        </w:rPr>
        <w:t>Fakulteti</w:t>
      </w:r>
      <w:r w:rsidRPr="001A4CE3">
        <w:rPr>
          <w:rFonts w:ascii="Calibri" w:hAnsi="Calibri" w:cs="Calibri"/>
          <w:b/>
          <w:bCs/>
          <w:spacing w:val="-44"/>
        </w:rPr>
        <w:t xml:space="preserve"> </w:t>
      </w:r>
      <w:r w:rsidR="007B456D" w:rsidRPr="001A4CE3">
        <w:rPr>
          <w:rFonts w:ascii="Calibri" w:hAnsi="Calibri" w:cs="Calibri"/>
          <w:b/>
          <w:bCs/>
          <w:spacing w:val="-44"/>
        </w:rPr>
        <w:t xml:space="preserve">  </w:t>
      </w:r>
      <w:r w:rsidRPr="001A4CE3">
        <w:rPr>
          <w:rFonts w:ascii="Calibri" w:hAnsi="Calibri" w:cs="Calibri"/>
          <w:b/>
          <w:bCs/>
        </w:rPr>
        <w:t>i Arkitekturës</w:t>
      </w:r>
      <w:r w:rsidRPr="001A4CE3">
        <w:rPr>
          <w:rFonts w:ascii="Calibri" w:hAnsi="Calibri" w:cs="Calibri"/>
          <w:b/>
          <w:bCs/>
          <w:spacing w:val="-37"/>
        </w:rPr>
        <w:t xml:space="preserve"> </w:t>
      </w:r>
      <w:r w:rsidR="00250510">
        <w:rPr>
          <w:rFonts w:ascii="Calibri" w:hAnsi="Calibri" w:cs="Calibri"/>
          <w:b/>
          <w:bCs/>
          <w:spacing w:val="-37"/>
        </w:rPr>
        <w:t xml:space="preserve"> </w:t>
      </w:r>
      <w:r w:rsidRPr="001A4CE3">
        <w:rPr>
          <w:rFonts w:ascii="Calibri" w:hAnsi="Calibri" w:cs="Calibri"/>
          <w:b/>
          <w:bCs/>
        </w:rPr>
        <w:t>dhe</w:t>
      </w:r>
      <w:r w:rsidRPr="001A4CE3">
        <w:rPr>
          <w:rFonts w:ascii="Calibri" w:hAnsi="Calibri" w:cs="Calibri"/>
          <w:b/>
          <w:bCs/>
          <w:spacing w:val="-36"/>
        </w:rPr>
        <w:t xml:space="preserve"> </w:t>
      </w:r>
      <w:r w:rsidR="00250510">
        <w:rPr>
          <w:rFonts w:ascii="Calibri" w:hAnsi="Calibri" w:cs="Calibri"/>
          <w:b/>
          <w:bCs/>
          <w:spacing w:val="-36"/>
        </w:rPr>
        <w:t xml:space="preserve"> </w:t>
      </w:r>
      <w:r w:rsidRPr="001A4CE3">
        <w:rPr>
          <w:rFonts w:ascii="Calibri" w:hAnsi="Calibri" w:cs="Calibri"/>
          <w:b/>
          <w:bCs/>
        </w:rPr>
        <w:t>Urbanistikës,</w:t>
      </w:r>
    </w:p>
    <w:p w14:paraId="3B8270CA" w14:textId="4C8F482F" w:rsidR="001A7B2A" w:rsidRPr="001A4CE3" w:rsidRDefault="00645966" w:rsidP="00645966">
      <w:pPr>
        <w:jc w:val="center"/>
        <w:rPr>
          <w:rFonts w:ascii="Calibri" w:hAnsi="Calibri" w:cs="Calibri"/>
          <w:b/>
          <w:bCs/>
        </w:rPr>
      </w:pPr>
      <w:r w:rsidRPr="001A4CE3">
        <w:rPr>
          <w:rFonts w:ascii="Calibri" w:hAnsi="Calibri" w:cs="Calibri"/>
          <w:b/>
          <w:bCs/>
        </w:rPr>
        <w:t xml:space="preserve">në </w:t>
      </w:r>
      <w:r w:rsidR="00D438AE" w:rsidRPr="001A4CE3">
        <w:rPr>
          <w:rFonts w:ascii="Calibri" w:hAnsi="Calibri" w:cs="Calibri"/>
          <w:b/>
          <w:bCs/>
        </w:rPr>
        <w:t>Istanbul Technical University</w:t>
      </w:r>
      <w:r w:rsidR="00045785" w:rsidRPr="001A4CE3">
        <w:rPr>
          <w:rFonts w:ascii="Calibri" w:hAnsi="Calibri" w:cs="Calibri"/>
          <w:b/>
          <w:bCs/>
        </w:rPr>
        <w:t xml:space="preserve"> (ITU)</w:t>
      </w:r>
      <w:r w:rsidR="00D438AE" w:rsidRPr="001A4CE3">
        <w:rPr>
          <w:rFonts w:ascii="Calibri" w:hAnsi="Calibri" w:cs="Calibri"/>
          <w:b/>
          <w:bCs/>
        </w:rPr>
        <w:t>, Turqi</w:t>
      </w:r>
    </w:p>
    <w:p w14:paraId="28519798" w14:textId="77777777" w:rsidR="00CD4B15" w:rsidRPr="001A4CE3" w:rsidRDefault="00CD4B15" w:rsidP="003F5FB3">
      <w:pPr>
        <w:rPr>
          <w:rFonts w:ascii="Calibri" w:hAnsi="Calibri" w:cs="Calibri"/>
          <w:b/>
          <w:bCs/>
        </w:rPr>
      </w:pPr>
    </w:p>
    <w:p w14:paraId="39FA52EC" w14:textId="3FAA6F89" w:rsidR="00E7346B" w:rsidRPr="001A4CE3" w:rsidRDefault="00000000" w:rsidP="00E7346B">
      <w:pPr>
        <w:rPr>
          <w:rFonts w:ascii="Calibri" w:hAnsi="Calibri" w:cs="Calibri"/>
          <w:b/>
        </w:rPr>
      </w:pPr>
      <w:r w:rsidRPr="001A4CE3">
        <w:rPr>
          <w:rFonts w:ascii="Calibri" w:hAnsi="Calibri" w:cs="Calibri"/>
          <w:b/>
          <w:w w:val="90"/>
        </w:rPr>
        <w:t>Llojet e mobilitetit përfshijnë:</w:t>
      </w:r>
      <w:r w:rsidR="008614B3" w:rsidRPr="001A4CE3">
        <w:rPr>
          <w:rFonts w:ascii="Calibri" w:hAnsi="Calibri" w:cs="Calibri"/>
          <w:b/>
        </w:rPr>
        <w:t xml:space="preserve"> </w:t>
      </w:r>
      <w:r w:rsidRPr="001A4CE3">
        <w:rPr>
          <w:rFonts w:ascii="Calibri" w:hAnsi="Calibri" w:cs="Calibri"/>
        </w:rPr>
        <w:t>Shkëmbimin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19"/>
        </w:rPr>
        <w:t xml:space="preserve"> </w:t>
      </w:r>
      <w:r w:rsidRPr="001A4CE3">
        <w:rPr>
          <w:rFonts w:ascii="Calibri" w:hAnsi="Calibri" w:cs="Calibri"/>
        </w:rPr>
        <w:t>studentëve</w:t>
      </w:r>
      <w:r w:rsidRPr="001A4CE3">
        <w:rPr>
          <w:rFonts w:ascii="Calibri" w:hAnsi="Calibri" w:cs="Calibri"/>
          <w:spacing w:val="-20"/>
        </w:rPr>
        <w:t xml:space="preserve"> </w:t>
      </w:r>
      <w:r w:rsidRPr="001A4CE3">
        <w:rPr>
          <w:rFonts w:ascii="Calibri" w:hAnsi="Calibri" w:cs="Calibri"/>
        </w:rPr>
        <w:t>për</w:t>
      </w:r>
      <w:r w:rsidRPr="001A4CE3">
        <w:rPr>
          <w:rFonts w:ascii="Calibri" w:hAnsi="Calibri" w:cs="Calibri"/>
          <w:spacing w:val="-26"/>
        </w:rPr>
        <w:t xml:space="preserve"> </w:t>
      </w:r>
      <w:r w:rsidR="00D438AE" w:rsidRPr="001A4CE3">
        <w:rPr>
          <w:rFonts w:ascii="Calibri" w:hAnsi="Calibri" w:cs="Calibri"/>
        </w:rPr>
        <w:t>studime</w:t>
      </w:r>
      <w:r w:rsidR="00E7346B" w:rsidRPr="001A4CE3">
        <w:rPr>
          <w:rFonts w:ascii="Calibri" w:hAnsi="Calibri" w:cs="Calibri"/>
        </w:rPr>
        <w:t>, praktikë mësimore, aktivitete kërkimore ose studimore për kandidatët e doktoraturës)</w:t>
      </w:r>
    </w:p>
    <w:p w14:paraId="1DD2C0E4" w14:textId="0885BF1A" w:rsidR="001A7B2A" w:rsidRPr="001A4CE3" w:rsidRDefault="001A7B2A" w:rsidP="008614B3">
      <w:pPr>
        <w:ind w:left="100"/>
        <w:rPr>
          <w:rFonts w:ascii="Calibri" w:hAnsi="Calibri" w:cs="Calibri"/>
          <w:b/>
        </w:rPr>
      </w:pPr>
    </w:p>
    <w:p w14:paraId="79188A6C" w14:textId="41262071" w:rsidR="001A7B2A" w:rsidRPr="001A4CE3" w:rsidRDefault="00000000" w:rsidP="00E7346B">
      <w:pPr>
        <w:rPr>
          <w:rFonts w:ascii="Calibri" w:hAnsi="Calibri" w:cs="Calibri"/>
          <w:b/>
        </w:rPr>
      </w:pPr>
      <w:r w:rsidRPr="001A4CE3">
        <w:rPr>
          <w:rFonts w:ascii="Calibri" w:hAnsi="Calibri" w:cs="Calibri"/>
          <w:b/>
          <w:w w:val="95"/>
        </w:rPr>
        <w:t>Nivelet e mobilitetit për studentët</w:t>
      </w:r>
      <w:r w:rsidR="008614B3" w:rsidRPr="001A4CE3">
        <w:rPr>
          <w:rFonts w:ascii="Calibri" w:hAnsi="Calibri" w:cs="Calibri"/>
          <w:b/>
          <w:w w:val="95"/>
        </w:rPr>
        <w:t xml:space="preserve">: </w:t>
      </w:r>
      <w:r w:rsidRPr="001A4CE3">
        <w:rPr>
          <w:rFonts w:ascii="Calibri" w:hAnsi="Calibri" w:cs="Calibri"/>
          <w:w w:val="95"/>
        </w:rPr>
        <w:t>Studentët</w:t>
      </w:r>
      <w:r w:rsidRPr="001A4CE3">
        <w:rPr>
          <w:rFonts w:ascii="Calibri" w:hAnsi="Calibri" w:cs="Calibri"/>
          <w:spacing w:val="-18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duhet</w:t>
      </w:r>
      <w:r w:rsidRPr="001A4CE3">
        <w:rPr>
          <w:rFonts w:ascii="Calibri" w:hAnsi="Calibri" w:cs="Calibri"/>
          <w:spacing w:val="-14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të</w:t>
      </w:r>
      <w:r w:rsidRPr="001A4CE3">
        <w:rPr>
          <w:rFonts w:ascii="Calibri" w:hAnsi="Calibri" w:cs="Calibri"/>
          <w:spacing w:val="-15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jenë</w:t>
      </w:r>
      <w:r w:rsidRPr="001A4CE3">
        <w:rPr>
          <w:rFonts w:ascii="Calibri" w:hAnsi="Calibri" w:cs="Calibri"/>
          <w:spacing w:val="-15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të</w:t>
      </w:r>
      <w:r w:rsidRPr="001A4CE3">
        <w:rPr>
          <w:rFonts w:ascii="Calibri" w:hAnsi="Calibri" w:cs="Calibri"/>
          <w:spacing w:val="-15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regjistruar</w:t>
      </w:r>
      <w:r w:rsidRPr="001A4CE3">
        <w:rPr>
          <w:rFonts w:ascii="Calibri" w:hAnsi="Calibri" w:cs="Calibri"/>
          <w:spacing w:val="-16"/>
          <w:w w:val="95"/>
        </w:rPr>
        <w:t xml:space="preserve"> </w:t>
      </w:r>
      <w:r w:rsidRPr="001A4CE3">
        <w:rPr>
          <w:rFonts w:ascii="Calibri" w:hAnsi="Calibri" w:cs="Calibri"/>
          <w:w w:val="95"/>
        </w:rPr>
        <w:t>në</w:t>
      </w:r>
      <w:r w:rsidRPr="001A4CE3">
        <w:rPr>
          <w:rFonts w:ascii="Calibri" w:hAnsi="Calibri" w:cs="Calibri"/>
          <w:spacing w:val="-22"/>
        </w:rPr>
        <w:t xml:space="preserve"> </w:t>
      </w:r>
      <w:r w:rsidRPr="001A4CE3">
        <w:rPr>
          <w:rFonts w:ascii="Calibri" w:hAnsi="Calibri" w:cs="Calibri"/>
        </w:rPr>
        <w:t>Fakultetin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19"/>
        </w:rPr>
        <w:t xml:space="preserve"> </w:t>
      </w:r>
      <w:r w:rsidRPr="001A4CE3">
        <w:rPr>
          <w:rFonts w:ascii="Calibri" w:hAnsi="Calibri" w:cs="Calibri"/>
        </w:rPr>
        <w:t>Arkitekturës</w:t>
      </w:r>
      <w:r w:rsidRPr="001A4CE3">
        <w:rPr>
          <w:rFonts w:ascii="Calibri" w:hAnsi="Calibri" w:cs="Calibri"/>
          <w:spacing w:val="-24"/>
        </w:rPr>
        <w:t xml:space="preserve"> </w:t>
      </w:r>
      <w:r w:rsidRPr="001A4CE3">
        <w:rPr>
          <w:rFonts w:ascii="Calibri" w:hAnsi="Calibri" w:cs="Calibri"/>
        </w:rPr>
        <w:t>dhe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Urbanistikës,</w:t>
      </w:r>
      <w:r w:rsidRPr="001A4CE3">
        <w:rPr>
          <w:rFonts w:ascii="Calibri" w:hAnsi="Calibri" w:cs="Calibri"/>
          <w:spacing w:val="-25"/>
        </w:rPr>
        <w:t xml:space="preserve"> </w:t>
      </w:r>
      <w:r w:rsidRPr="001A4CE3">
        <w:rPr>
          <w:rFonts w:ascii="Calibri" w:hAnsi="Calibri" w:cs="Calibri"/>
          <w:spacing w:val="-3"/>
        </w:rPr>
        <w:t>të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Universitetit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Politeknik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të Tiranës</w:t>
      </w:r>
      <w:r w:rsidR="008614B3" w:rsidRPr="001A4CE3">
        <w:rPr>
          <w:rFonts w:ascii="Calibri" w:hAnsi="Calibri" w:cs="Calibri"/>
        </w:rPr>
        <w:t xml:space="preserve"> dhe të kenë përfunduar vitin e parë të studimeve</w:t>
      </w:r>
      <w:r w:rsidRPr="001A4CE3">
        <w:rPr>
          <w:rFonts w:ascii="Calibri" w:hAnsi="Calibri" w:cs="Calibri"/>
        </w:rPr>
        <w:t>.</w:t>
      </w:r>
    </w:p>
    <w:p w14:paraId="283AE12B" w14:textId="77777777" w:rsidR="00CD4B15" w:rsidRPr="001A4CE3" w:rsidRDefault="00CD4B15" w:rsidP="00CD4B15">
      <w:pPr>
        <w:rPr>
          <w:rFonts w:ascii="Calibri" w:hAnsi="Calibri" w:cs="Calibri"/>
          <w:b/>
          <w:w w:val="95"/>
        </w:rPr>
      </w:pPr>
    </w:p>
    <w:p w14:paraId="6CDB3231" w14:textId="59725762" w:rsidR="00E7346B" w:rsidRPr="001A4CE3" w:rsidRDefault="00E7346B" w:rsidP="008614B3">
      <w:pPr>
        <w:rPr>
          <w:rFonts w:ascii="Calibri" w:hAnsi="Calibri" w:cs="Calibri"/>
          <w:b/>
        </w:rPr>
      </w:pPr>
      <w:r w:rsidRPr="001A4CE3">
        <w:rPr>
          <w:rFonts w:ascii="Calibri" w:hAnsi="Calibri" w:cs="Calibri"/>
          <w:b/>
          <w:w w:val="95"/>
        </w:rPr>
        <w:t>Llojet dhe kohëzgjatja e bursave</w:t>
      </w:r>
      <w:r w:rsidR="00CD4B15" w:rsidRPr="001A4CE3">
        <w:rPr>
          <w:rFonts w:ascii="Calibri" w:hAnsi="Calibri" w:cs="Calibri"/>
          <w:b/>
          <w:w w:val="95"/>
        </w:rPr>
        <w:t xml:space="preserve"> për studentët</w:t>
      </w:r>
      <w:r w:rsidRPr="001A4CE3">
        <w:rPr>
          <w:rFonts w:ascii="Calibri" w:hAnsi="Calibri" w:cs="Calibri"/>
          <w:b/>
          <w:w w:val="95"/>
        </w:rPr>
        <w:t>:</w:t>
      </w:r>
      <w:r w:rsidR="008614B3" w:rsidRPr="001A4CE3">
        <w:rPr>
          <w:rFonts w:ascii="Calibri" w:hAnsi="Calibri" w:cs="Calibri"/>
          <w:b/>
        </w:rPr>
        <w:t xml:space="preserve"> </w:t>
      </w:r>
      <w:r w:rsidRPr="001A4CE3">
        <w:rPr>
          <w:rFonts w:ascii="Calibri" w:hAnsi="Calibri" w:cs="Calibri"/>
          <w:bCs/>
        </w:rPr>
        <w:t xml:space="preserve">Semestri i </w:t>
      </w:r>
      <w:r w:rsidR="004849CC" w:rsidRPr="001A4CE3">
        <w:rPr>
          <w:rFonts w:ascii="Calibri" w:hAnsi="Calibri" w:cs="Calibri"/>
          <w:bCs/>
        </w:rPr>
        <w:t>dyt</w:t>
      </w:r>
      <w:r w:rsidRPr="001A4CE3">
        <w:rPr>
          <w:rFonts w:ascii="Calibri" w:hAnsi="Calibri" w:cs="Calibri"/>
          <w:bCs/>
        </w:rPr>
        <w:t>ë i vitit akademik 2026 - 2027</w:t>
      </w:r>
    </w:p>
    <w:p w14:paraId="0B74CC5D" w14:textId="77777777" w:rsidR="00E7346B" w:rsidRPr="001A4CE3" w:rsidRDefault="00E7346B" w:rsidP="008614B3">
      <w:pPr>
        <w:rPr>
          <w:rFonts w:ascii="Calibri" w:hAnsi="Calibri" w:cs="Calibri"/>
          <w:b/>
        </w:rPr>
      </w:pPr>
    </w:p>
    <w:p w14:paraId="1FC4883E" w14:textId="3CA8CB91" w:rsidR="00E7346B" w:rsidRPr="001A4CE3" w:rsidRDefault="00E7346B" w:rsidP="00504104">
      <w:pPr>
        <w:pStyle w:val="ListParagraph"/>
        <w:numPr>
          <w:ilvl w:val="0"/>
          <w:numId w:val="6"/>
        </w:numPr>
        <w:rPr>
          <w:rFonts w:ascii="Calibri" w:hAnsi="Calibri" w:cs="Calibri"/>
          <w:bCs/>
        </w:rPr>
      </w:pPr>
      <w:r w:rsidRPr="001A4CE3">
        <w:rPr>
          <w:rFonts w:ascii="Calibri" w:hAnsi="Calibri" w:cs="Calibri"/>
          <w:bCs/>
        </w:rPr>
        <w:t>Mobilitete për studime (SMS): 5 muaj</w:t>
      </w:r>
    </w:p>
    <w:p w14:paraId="51AB7A27" w14:textId="4EA7949E" w:rsidR="00E7346B" w:rsidRPr="001A4CE3" w:rsidRDefault="00E7346B" w:rsidP="00504104">
      <w:pPr>
        <w:pStyle w:val="ListParagraph"/>
        <w:numPr>
          <w:ilvl w:val="0"/>
          <w:numId w:val="6"/>
        </w:numPr>
        <w:rPr>
          <w:rFonts w:ascii="Calibri" w:hAnsi="Calibri" w:cs="Calibri"/>
          <w:bCs/>
        </w:rPr>
      </w:pPr>
      <w:r w:rsidRPr="001A4CE3">
        <w:rPr>
          <w:rFonts w:ascii="Calibri" w:hAnsi="Calibri" w:cs="Calibri"/>
          <w:bCs/>
        </w:rPr>
        <w:t>Mobilitete për praktik</w:t>
      </w:r>
      <w:r w:rsidR="00504104" w:rsidRPr="001A4CE3">
        <w:rPr>
          <w:rFonts w:ascii="Calibri" w:hAnsi="Calibri" w:cs="Calibri"/>
          <w:bCs/>
        </w:rPr>
        <w:t>ë</w:t>
      </w:r>
      <w:r w:rsidRPr="001A4CE3">
        <w:rPr>
          <w:rFonts w:ascii="Calibri" w:hAnsi="Calibri" w:cs="Calibri"/>
          <w:bCs/>
        </w:rPr>
        <w:t xml:space="preserve"> mësimore SMP): 2–5 muaj (përfshirë aktivitetet kërkimore)</w:t>
      </w:r>
    </w:p>
    <w:p w14:paraId="57C7422C" w14:textId="3A7A1CE2" w:rsidR="00E7346B" w:rsidRPr="001A4CE3" w:rsidRDefault="00E7346B" w:rsidP="00504104">
      <w:pPr>
        <w:pStyle w:val="ListParagraph"/>
        <w:numPr>
          <w:ilvl w:val="0"/>
          <w:numId w:val="6"/>
        </w:numPr>
        <w:rPr>
          <w:rFonts w:ascii="Calibri" w:hAnsi="Calibri" w:cs="Calibri"/>
          <w:bCs/>
        </w:rPr>
      </w:pPr>
      <w:r w:rsidRPr="001A4CE3">
        <w:rPr>
          <w:rFonts w:ascii="Calibri" w:hAnsi="Calibri" w:cs="Calibri"/>
          <w:bCs/>
        </w:rPr>
        <w:t>Mobiliteti i Doktoraturës Afatshkurtër: 5–30 ditë (aktivitete kërkimore ose studimore për kandidatët e doktoraturës)</w:t>
      </w:r>
    </w:p>
    <w:p w14:paraId="2F7E8425" w14:textId="77777777" w:rsidR="001A7B2A" w:rsidRPr="001A4CE3" w:rsidRDefault="001A7B2A">
      <w:pPr>
        <w:pStyle w:val="BodyText"/>
        <w:spacing w:before="5"/>
        <w:rPr>
          <w:rFonts w:ascii="Calibri" w:hAnsi="Calibri" w:cs="Calibri"/>
          <w:i w:val="0"/>
          <w:sz w:val="22"/>
          <w:szCs w:val="22"/>
        </w:rPr>
      </w:pPr>
    </w:p>
    <w:p w14:paraId="3E809960" w14:textId="19A68704" w:rsidR="00CD4B15" w:rsidRPr="001A4CE3" w:rsidRDefault="00000000" w:rsidP="00E60642">
      <w:pPr>
        <w:rPr>
          <w:rFonts w:ascii="Calibri" w:hAnsi="Calibri" w:cs="Calibri"/>
          <w:w w:val="90"/>
        </w:rPr>
      </w:pPr>
      <w:r w:rsidRPr="001A4CE3">
        <w:rPr>
          <w:rFonts w:ascii="Calibri" w:hAnsi="Calibri" w:cs="Calibri"/>
          <w:b/>
          <w:w w:val="90"/>
        </w:rPr>
        <w:t xml:space="preserve">Numri total i studentëve: </w:t>
      </w:r>
      <w:r w:rsidR="004849CC" w:rsidRPr="001A4CE3">
        <w:rPr>
          <w:rFonts w:ascii="Calibri" w:hAnsi="Calibri" w:cs="Calibri"/>
          <w:b/>
          <w:w w:val="90"/>
        </w:rPr>
        <w:t>1</w:t>
      </w:r>
      <w:r w:rsidR="00E7346B" w:rsidRPr="001A4CE3">
        <w:rPr>
          <w:rFonts w:ascii="Calibri" w:hAnsi="Calibri" w:cs="Calibri"/>
          <w:w w:val="90"/>
        </w:rPr>
        <w:t xml:space="preserve"> (Nominimi përfundimtar kryhet nga ITU)</w:t>
      </w:r>
    </w:p>
    <w:p w14:paraId="4145641C" w14:textId="0238261E" w:rsidR="001A7B2A" w:rsidRPr="001A4CE3" w:rsidRDefault="00000000">
      <w:pPr>
        <w:spacing w:before="208"/>
        <w:ind w:left="100"/>
        <w:rPr>
          <w:rFonts w:ascii="Calibri" w:hAnsi="Calibri" w:cs="Calibri"/>
          <w:b/>
        </w:rPr>
      </w:pPr>
      <w:r w:rsidRPr="001A4CE3">
        <w:rPr>
          <w:rFonts w:ascii="Calibri" w:hAnsi="Calibri" w:cs="Calibri"/>
          <w:b/>
          <w:w w:val="95"/>
        </w:rPr>
        <w:t>Dokumentat e nevojshme për aplikim:</w:t>
      </w:r>
    </w:p>
    <w:p w14:paraId="1E1E4F28" w14:textId="77777777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before="246" w:line="283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CV;</w:t>
      </w:r>
    </w:p>
    <w:p w14:paraId="0BCF61DD" w14:textId="77777777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line="274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  <w:spacing w:val="-4"/>
        </w:rPr>
        <w:t xml:space="preserve">Kopje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32"/>
        </w:rPr>
        <w:t xml:space="preserve"> </w:t>
      </w:r>
      <w:r w:rsidRPr="001A4CE3">
        <w:rPr>
          <w:rFonts w:ascii="Calibri" w:hAnsi="Calibri" w:cs="Calibri"/>
        </w:rPr>
        <w:t>Pasaportës;</w:t>
      </w:r>
    </w:p>
    <w:p w14:paraId="2DEA14D5" w14:textId="77777777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Vërtetim</w:t>
      </w:r>
      <w:r w:rsidRPr="001A4CE3">
        <w:rPr>
          <w:rFonts w:ascii="Calibri" w:hAnsi="Calibri" w:cs="Calibri"/>
          <w:spacing w:val="-18"/>
        </w:rPr>
        <w:t xml:space="preserve"> </w:t>
      </w:r>
      <w:r w:rsidRPr="001A4CE3">
        <w:rPr>
          <w:rFonts w:ascii="Calibri" w:hAnsi="Calibri" w:cs="Calibri"/>
        </w:rPr>
        <w:t>studenti;</w:t>
      </w:r>
    </w:p>
    <w:p w14:paraId="082DF60A" w14:textId="77777777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Letër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Motivimi</w:t>
      </w:r>
      <w:r w:rsidRPr="001A4CE3">
        <w:rPr>
          <w:rFonts w:ascii="Calibri" w:hAnsi="Calibri" w:cs="Calibri"/>
          <w:spacing w:val="-19"/>
        </w:rPr>
        <w:t xml:space="preserve"> </w:t>
      </w:r>
      <w:r w:rsidRPr="001A4CE3">
        <w:rPr>
          <w:rFonts w:ascii="Calibri" w:hAnsi="Calibri" w:cs="Calibri"/>
        </w:rPr>
        <w:t>(në</w:t>
      </w:r>
      <w:r w:rsidRPr="001A4CE3">
        <w:rPr>
          <w:rFonts w:ascii="Calibri" w:hAnsi="Calibri" w:cs="Calibri"/>
          <w:spacing w:val="-18"/>
        </w:rPr>
        <w:t xml:space="preserve"> </w:t>
      </w:r>
      <w:r w:rsidRPr="001A4CE3">
        <w:rPr>
          <w:rFonts w:ascii="Calibri" w:hAnsi="Calibri" w:cs="Calibri"/>
        </w:rPr>
        <w:t>gjuhën</w:t>
      </w:r>
      <w:r w:rsidRPr="001A4CE3">
        <w:rPr>
          <w:rFonts w:ascii="Calibri" w:hAnsi="Calibri" w:cs="Calibri"/>
          <w:spacing w:val="-21"/>
        </w:rPr>
        <w:t xml:space="preserve"> </w:t>
      </w:r>
      <w:r w:rsidRPr="001A4CE3">
        <w:rPr>
          <w:rFonts w:ascii="Calibri" w:hAnsi="Calibri" w:cs="Calibri"/>
        </w:rPr>
        <w:t>angleze);</w:t>
      </w:r>
    </w:p>
    <w:p w14:paraId="66449C1F" w14:textId="77777777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Listë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notash</w:t>
      </w:r>
      <w:r w:rsidRPr="001A4CE3">
        <w:rPr>
          <w:rFonts w:ascii="Calibri" w:hAnsi="Calibri" w:cs="Calibri"/>
          <w:spacing w:val="-26"/>
        </w:rPr>
        <w:t xml:space="preserve">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studimeve,</w:t>
      </w:r>
      <w:r w:rsidRPr="001A4CE3">
        <w:rPr>
          <w:rFonts w:ascii="Calibri" w:hAnsi="Calibri" w:cs="Calibri"/>
          <w:spacing w:val="-28"/>
        </w:rPr>
        <w:t xml:space="preserve"> </w:t>
      </w:r>
      <w:r w:rsidRPr="001A4CE3">
        <w:rPr>
          <w:rFonts w:ascii="Calibri" w:hAnsi="Calibri" w:cs="Calibri"/>
        </w:rPr>
        <w:t>deri</w:t>
      </w:r>
      <w:r w:rsidRPr="001A4CE3">
        <w:rPr>
          <w:rFonts w:ascii="Calibri" w:hAnsi="Calibri" w:cs="Calibri"/>
          <w:spacing w:val="-28"/>
        </w:rPr>
        <w:t xml:space="preserve"> </w:t>
      </w:r>
      <w:r w:rsidRPr="001A4CE3">
        <w:rPr>
          <w:rFonts w:ascii="Calibri" w:hAnsi="Calibri" w:cs="Calibri"/>
        </w:rPr>
        <w:t>në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momentin</w:t>
      </w:r>
      <w:r w:rsidRPr="001A4CE3">
        <w:rPr>
          <w:rFonts w:ascii="Calibri" w:hAnsi="Calibri" w:cs="Calibri"/>
          <w:spacing w:val="-22"/>
        </w:rPr>
        <w:t xml:space="preserve">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17"/>
        </w:rPr>
        <w:t xml:space="preserve"> </w:t>
      </w:r>
      <w:r w:rsidRPr="001A4CE3">
        <w:rPr>
          <w:rFonts w:ascii="Calibri" w:hAnsi="Calibri" w:cs="Calibri"/>
        </w:rPr>
        <w:t>aplikimit;</w:t>
      </w:r>
    </w:p>
    <w:p w14:paraId="71263DD5" w14:textId="663F88C4" w:rsidR="001A7B2A" w:rsidRPr="001A4CE3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Certifikatë</w:t>
      </w:r>
      <w:r w:rsidRPr="001A4CE3">
        <w:rPr>
          <w:rFonts w:ascii="Calibri" w:hAnsi="Calibri" w:cs="Calibri"/>
          <w:spacing w:val="-25"/>
        </w:rPr>
        <w:t xml:space="preserve"> </w:t>
      </w:r>
      <w:r w:rsidRPr="001A4CE3">
        <w:rPr>
          <w:rFonts w:ascii="Calibri" w:hAnsi="Calibri" w:cs="Calibri"/>
        </w:rPr>
        <w:t>e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gjuhës</w:t>
      </w:r>
      <w:r w:rsidRPr="001A4CE3">
        <w:rPr>
          <w:rFonts w:ascii="Calibri" w:hAnsi="Calibri" w:cs="Calibri"/>
          <w:spacing w:val="-28"/>
        </w:rPr>
        <w:t xml:space="preserve"> </w:t>
      </w:r>
      <w:r w:rsidRPr="001A4CE3">
        <w:rPr>
          <w:rFonts w:ascii="Calibri" w:hAnsi="Calibri" w:cs="Calibri"/>
        </w:rPr>
        <w:t>së</w:t>
      </w:r>
      <w:r w:rsidRPr="001A4CE3">
        <w:rPr>
          <w:rFonts w:ascii="Calibri" w:hAnsi="Calibri" w:cs="Calibri"/>
          <w:spacing w:val="-18"/>
        </w:rPr>
        <w:t xml:space="preserve"> </w:t>
      </w:r>
      <w:r w:rsidRPr="001A4CE3">
        <w:rPr>
          <w:rFonts w:ascii="Calibri" w:hAnsi="Calibri" w:cs="Calibri"/>
        </w:rPr>
        <w:t>huaj*</w:t>
      </w:r>
      <w:r w:rsidRPr="001A4CE3">
        <w:rPr>
          <w:rFonts w:ascii="Calibri" w:hAnsi="Calibri" w:cs="Calibri"/>
          <w:spacing w:val="-23"/>
        </w:rPr>
        <w:t xml:space="preserve"> </w:t>
      </w:r>
      <w:r w:rsidRPr="001A4CE3">
        <w:rPr>
          <w:rFonts w:ascii="Calibri" w:hAnsi="Calibri" w:cs="Calibri"/>
        </w:rPr>
        <w:t>(Anglisht);</w:t>
      </w:r>
    </w:p>
    <w:p w14:paraId="43A77501" w14:textId="77777777" w:rsidR="001A7B2A" w:rsidRPr="001A4CE3" w:rsidRDefault="00000000" w:rsidP="00045785">
      <w:pPr>
        <w:pStyle w:val="ListParagraph"/>
        <w:numPr>
          <w:ilvl w:val="0"/>
          <w:numId w:val="1"/>
        </w:numPr>
        <w:tabs>
          <w:tab w:val="left" w:pos="346"/>
        </w:tabs>
        <w:spacing w:line="283" w:lineRule="exact"/>
        <w:ind w:left="345" w:hanging="145"/>
        <w:rPr>
          <w:rFonts w:ascii="Calibri" w:hAnsi="Calibri" w:cs="Calibri"/>
        </w:rPr>
      </w:pPr>
      <w:r w:rsidRPr="001A4CE3">
        <w:rPr>
          <w:rFonts w:ascii="Calibri" w:hAnsi="Calibri" w:cs="Calibri"/>
        </w:rPr>
        <w:t>Dokumenti Learning</w:t>
      </w:r>
      <w:r w:rsidRPr="001A4CE3">
        <w:rPr>
          <w:rFonts w:ascii="Calibri" w:hAnsi="Calibri" w:cs="Calibri"/>
          <w:spacing w:val="-43"/>
        </w:rPr>
        <w:t xml:space="preserve"> </w:t>
      </w:r>
      <w:r w:rsidR="006F4EF1" w:rsidRPr="001A4CE3">
        <w:rPr>
          <w:rFonts w:ascii="Calibri" w:hAnsi="Calibri" w:cs="Calibri"/>
          <w:spacing w:val="-43"/>
        </w:rPr>
        <w:t xml:space="preserve">   </w:t>
      </w:r>
      <w:r w:rsidRPr="001A4CE3">
        <w:rPr>
          <w:rFonts w:ascii="Calibri" w:hAnsi="Calibri" w:cs="Calibri"/>
        </w:rPr>
        <w:t>Agreement**.</w:t>
      </w:r>
    </w:p>
    <w:p w14:paraId="0331BAF0" w14:textId="77777777" w:rsidR="001A4CE3" w:rsidRPr="001A4CE3" w:rsidRDefault="001A4CE3" w:rsidP="001A4CE3">
      <w:pPr>
        <w:tabs>
          <w:tab w:val="left" w:pos="346"/>
        </w:tabs>
        <w:spacing w:line="283" w:lineRule="exact"/>
        <w:rPr>
          <w:rFonts w:ascii="Calibri" w:hAnsi="Calibri" w:cs="Calibri"/>
        </w:rPr>
      </w:pPr>
    </w:p>
    <w:p w14:paraId="25DD43C9" w14:textId="77777777" w:rsidR="001A4CE3" w:rsidRPr="001A4CE3" w:rsidRDefault="001A4CE3" w:rsidP="001A4CE3">
      <w:pPr>
        <w:pStyle w:val="NoSpacing"/>
        <w:numPr>
          <w:ilvl w:val="0"/>
          <w:numId w:val="8"/>
        </w:numPr>
      </w:pPr>
      <w:r w:rsidRPr="001A4CE3">
        <w:t>Studentët Master dhe PhD duhet ose të ndjekin lëndë mësimore, ose të kenë një supervizor akademik/kërkimor në ITU. Studentët që do të kryejnë kërkime duhet të paraqesin një letër pranimi të nënshkruar;</w:t>
      </w:r>
    </w:p>
    <w:p w14:paraId="347E2B26" w14:textId="77777777" w:rsidR="001A4CE3" w:rsidRPr="001A4CE3" w:rsidRDefault="001A4CE3" w:rsidP="001A4CE3">
      <w:pPr>
        <w:pStyle w:val="NoSpacing"/>
        <w:numPr>
          <w:ilvl w:val="0"/>
          <w:numId w:val="8"/>
        </w:numPr>
      </w:pPr>
      <w:r w:rsidRPr="001A4CE3">
        <w:t>Studentët duhet të verifikojnë, përpara nominimit, që lëndët që synojnë të ndjekin në ITU janë të pajtueshme me programin e tyre akademik në institucionin e origjinës;</w:t>
      </w:r>
    </w:p>
    <w:p w14:paraId="674A12F7" w14:textId="77777777" w:rsidR="001A4CE3" w:rsidRPr="001A4CE3" w:rsidRDefault="001A4CE3" w:rsidP="001A4CE3">
      <w:pPr>
        <w:pStyle w:val="NoSpacing"/>
        <w:numPr>
          <w:ilvl w:val="0"/>
          <w:numId w:val="8"/>
        </w:numPr>
      </w:pPr>
      <w:r w:rsidRPr="001A4CE3">
        <w:t>Studentët që do të qëndrojnë në Turqi për më shumë se 90 ditë duhet të kryejnë procedurat përkatëse për lejen e qëndrimit.</w:t>
      </w:r>
    </w:p>
    <w:p w14:paraId="35C7FEF4" w14:textId="59CA3657" w:rsidR="001A4CE3" w:rsidRPr="001A4CE3" w:rsidRDefault="001A4CE3" w:rsidP="001A4CE3">
      <w:pPr>
        <w:tabs>
          <w:tab w:val="left" w:pos="346"/>
        </w:tabs>
        <w:spacing w:line="283" w:lineRule="exact"/>
        <w:rPr>
          <w:rFonts w:ascii="Calibri" w:hAnsi="Calibri" w:cs="Calibri"/>
        </w:rPr>
        <w:sectPr w:rsidR="001A4CE3" w:rsidRPr="001A4CE3">
          <w:headerReference w:type="default" r:id="rId7"/>
          <w:type w:val="continuous"/>
          <w:pgSz w:w="12240" w:h="15840"/>
          <w:pgMar w:top="1960" w:right="1320" w:bottom="280" w:left="1340" w:header="608" w:footer="720" w:gutter="0"/>
          <w:cols w:space="720"/>
        </w:sectPr>
      </w:pPr>
    </w:p>
    <w:p w14:paraId="139C7F4D" w14:textId="2BD026FD" w:rsidR="001A7B2A" w:rsidRPr="001A4CE3" w:rsidRDefault="00000000" w:rsidP="00045785">
      <w:pPr>
        <w:pStyle w:val="BodyText"/>
        <w:spacing w:line="247" w:lineRule="auto"/>
        <w:ind w:right="110"/>
        <w:jc w:val="both"/>
        <w:rPr>
          <w:rFonts w:ascii="Calibri" w:hAnsi="Calibri" w:cs="Calibri"/>
          <w:sz w:val="22"/>
          <w:szCs w:val="22"/>
        </w:rPr>
      </w:pPr>
      <w:r w:rsidRPr="001A4CE3">
        <w:rPr>
          <w:rFonts w:ascii="Calibri" w:hAnsi="Calibri" w:cs="Calibri"/>
          <w:i w:val="0"/>
          <w:sz w:val="22"/>
          <w:szCs w:val="22"/>
        </w:rPr>
        <w:lastRenderedPageBreak/>
        <w:t>*</w:t>
      </w:r>
      <w:r w:rsidRPr="001A4CE3">
        <w:rPr>
          <w:rFonts w:ascii="Calibri" w:hAnsi="Calibri" w:cs="Calibri"/>
          <w:sz w:val="22"/>
          <w:szCs w:val="22"/>
        </w:rPr>
        <w:t>Ofrohen</w:t>
      </w:r>
      <w:r w:rsidRPr="001A4CE3">
        <w:rPr>
          <w:rFonts w:ascii="Calibri" w:hAnsi="Calibri" w:cs="Calibri"/>
          <w:spacing w:val="-1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kurset</w:t>
      </w:r>
      <w:r w:rsidRPr="001A4CE3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e</w:t>
      </w:r>
      <w:r w:rsidRPr="001A4CE3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studimit</w:t>
      </w:r>
      <w:r w:rsidRPr="001A4CE3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gjuhën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angleze,</w:t>
      </w:r>
      <w:r w:rsidRPr="001A4CE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ku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niveli</w:t>
      </w:r>
      <w:r w:rsidRPr="001A4CE3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minimal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i</w:t>
      </w:r>
      <w:r w:rsidRPr="001A4CE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kërkuar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</w:t>
      </w:r>
      <w:r w:rsidRPr="001A4CE3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gjuhën</w:t>
      </w:r>
      <w:r w:rsidRPr="001A4CE3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është</w:t>
      </w:r>
      <w:r w:rsidRPr="001A4CE3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B1. Studenti</w:t>
      </w:r>
      <w:r w:rsidRPr="001A4CE3">
        <w:rPr>
          <w:rFonts w:ascii="Calibri" w:hAnsi="Calibri" w:cs="Calibri"/>
          <w:spacing w:val="-3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duhet</w:t>
      </w:r>
      <w:r w:rsidRPr="001A4CE3">
        <w:rPr>
          <w:rFonts w:ascii="Calibri" w:hAnsi="Calibri" w:cs="Calibri"/>
          <w:spacing w:val="-3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3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plotësojë</w:t>
      </w:r>
      <w:r w:rsidRPr="001A4CE3">
        <w:rPr>
          <w:rFonts w:ascii="Calibri" w:hAnsi="Calibri" w:cs="Calibri"/>
          <w:spacing w:val="-3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nivelin</w:t>
      </w:r>
      <w:r w:rsidRPr="001A4CE3">
        <w:rPr>
          <w:rFonts w:ascii="Calibri" w:hAnsi="Calibri" w:cs="Calibri"/>
          <w:spacing w:val="-3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minimal</w:t>
      </w:r>
      <w:r w:rsidRPr="001A4CE3">
        <w:rPr>
          <w:rFonts w:ascii="Calibri" w:hAnsi="Calibri" w:cs="Calibri"/>
          <w:spacing w:val="-3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3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kërkuar</w:t>
      </w:r>
      <w:r w:rsidRPr="001A4CE3">
        <w:rPr>
          <w:rFonts w:ascii="Calibri" w:hAnsi="Calibri" w:cs="Calibri"/>
          <w:spacing w:val="-3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3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gjuhës</w:t>
      </w:r>
      <w:r w:rsidRPr="001A4CE3">
        <w:rPr>
          <w:rFonts w:ascii="Calibri" w:hAnsi="Calibri" w:cs="Calibri"/>
          <w:spacing w:val="-3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duke</w:t>
      </w:r>
      <w:r w:rsidRPr="001A4CE3">
        <w:rPr>
          <w:rFonts w:ascii="Calibri" w:hAnsi="Calibri" w:cs="Calibri"/>
          <w:spacing w:val="-3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e</w:t>
      </w:r>
      <w:r w:rsidRPr="001A4CE3">
        <w:rPr>
          <w:rFonts w:ascii="Calibri" w:hAnsi="Calibri" w:cs="Calibri"/>
          <w:spacing w:val="-3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vërtetuar</w:t>
      </w:r>
      <w:r w:rsidRPr="001A4CE3">
        <w:rPr>
          <w:rFonts w:ascii="Calibri" w:hAnsi="Calibri" w:cs="Calibri"/>
          <w:spacing w:val="-3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me</w:t>
      </w:r>
      <w:r w:rsidRPr="001A4CE3">
        <w:rPr>
          <w:rFonts w:ascii="Calibri" w:hAnsi="Calibri" w:cs="Calibri"/>
          <w:spacing w:val="-3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 xml:space="preserve">certifikatën përkatëse të gjuhës së huaj. Preferohen: </w:t>
      </w:r>
      <w:hyperlink r:id="rId8">
        <w:r w:rsidR="001A7B2A" w:rsidRPr="001A4CE3">
          <w:rPr>
            <w:rFonts w:ascii="Calibri" w:hAnsi="Calibri" w:cs="Calibri"/>
            <w:sz w:val="22"/>
            <w:szCs w:val="22"/>
          </w:rPr>
          <w:t xml:space="preserve">TOEFL IBT Certificate, </w:t>
        </w:r>
      </w:hyperlink>
      <w:hyperlink r:id="rId9">
        <w:r w:rsidR="001A7B2A" w:rsidRPr="001A4CE3">
          <w:rPr>
            <w:rFonts w:ascii="Calibri" w:hAnsi="Calibri" w:cs="Calibri"/>
            <w:sz w:val="22"/>
            <w:szCs w:val="22"/>
          </w:rPr>
          <w:t xml:space="preserve">Cambridge Certificate, </w:t>
        </w:r>
      </w:hyperlink>
      <w:hyperlink r:id="rId10">
        <w:r w:rsidR="001A7B2A" w:rsidRPr="001A4CE3">
          <w:rPr>
            <w:rFonts w:ascii="Calibri" w:hAnsi="Calibri" w:cs="Calibri"/>
            <w:sz w:val="22"/>
            <w:szCs w:val="22"/>
          </w:rPr>
          <w:t>IELTS</w:t>
        </w:r>
      </w:hyperlink>
      <w:r w:rsidRPr="001A4CE3">
        <w:rPr>
          <w:rFonts w:ascii="Calibri" w:hAnsi="Calibri" w:cs="Calibri"/>
          <w:sz w:val="22"/>
          <w:szCs w:val="22"/>
        </w:rPr>
        <w:t xml:space="preserve"> </w:t>
      </w:r>
      <w:hyperlink r:id="rId11">
        <w:r w:rsidR="001A7B2A" w:rsidRPr="001A4CE3">
          <w:rPr>
            <w:rFonts w:ascii="Calibri" w:hAnsi="Calibri" w:cs="Calibri"/>
            <w:sz w:val="22"/>
            <w:szCs w:val="22"/>
          </w:rPr>
          <w:t>Certificate.</w:t>
        </w:r>
      </w:hyperlink>
    </w:p>
    <w:p w14:paraId="75CC71E7" w14:textId="2E30FF87" w:rsidR="001A7B2A" w:rsidRPr="001A4CE3" w:rsidRDefault="00000000" w:rsidP="00350D15">
      <w:pPr>
        <w:pStyle w:val="BodyText"/>
        <w:spacing w:before="2"/>
        <w:ind w:right="217"/>
        <w:jc w:val="both"/>
        <w:rPr>
          <w:rFonts w:ascii="Calibri" w:hAnsi="Calibri" w:cs="Calibri"/>
          <w:sz w:val="22"/>
          <w:szCs w:val="22"/>
        </w:rPr>
      </w:pPr>
      <w:r w:rsidRPr="001A4CE3">
        <w:rPr>
          <w:rFonts w:ascii="Calibri" w:hAnsi="Calibri" w:cs="Calibri"/>
          <w:sz w:val="22"/>
          <w:szCs w:val="22"/>
        </w:rPr>
        <w:t>**Learning Agreement është një kontratë midis universitetit të origjinës dhe aplikantit dhe shërben</w:t>
      </w:r>
      <w:r w:rsidRPr="001A4CE3">
        <w:rPr>
          <w:rFonts w:ascii="Calibri" w:hAnsi="Calibri" w:cs="Calibri"/>
          <w:spacing w:val="-26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përcaktuar</w:t>
      </w:r>
      <w:r w:rsidRPr="001A4CE3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lëndët</w:t>
      </w:r>
      <w:r w:rsidRPr="001A4CE3">
        <w:rPr>
          <w:rFonts w:ascii="Calibri" w:hAnsi="Calibri" w:cs="Calibri"/>
          <w:spacing w:val="-2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që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do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zhvilloni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universitetin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pritës.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4"/>
          <w:sz w:val="22"/>
          <w:szCs w:val="22"/>
        </w:rPr>
        <w:t>Ju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duhet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 xml:space="preserve">plotësoni vetëm seksionin e parë ‘‘Mobility Plan’’. </w:t>
      </w:r>
      <w:r w:rsidRPr="001A4CE3">
        <w:rPr>
          <w:rFonts w:ascii="Calibri" w:hAnsi="Calibri" w:cs="Calibri"/>
          <w:spacing w:val="-3"/>
          <w:sz w:val="22"/>
          <w:szCs w:val="22"/>
        </w:rPr>
        <w:t xml:space="preserve">Në </w:t>
      </w:r>
      <w:r w:rsidRPr="001A4CE3">
        <w:rPr>
          <w:rFonts w:ascii="Calibri" w:hAnsi="Calibri" w:cs="Calibri"/>
          <w:sz w:val="22"/>
          <w:szCs w:val="22"/>
        </w:rPr>
        <w:t>tabelën A përcaktohen lëndët dhe kreditet që do të</w:t>
      </w:r>
      <w:r w:rsidRPr="001A4CE3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merrni</w:t>
      </w:r>
      <w:r w:rsidRPr="001A4CE3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universitetin</w:t>
      </w:r>
      <w:r w:rsidRPr="001A4CE3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pritës,</w:t>
      </w:r>
      <w:r w:rsidRPr="001A4CE3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tabelën</w:t>
      </w:r>
      <w:r w:rsidRPr="001A4CE3">
        <w:rPr>
          <w:rFonts w:ascii="Calibri" w:hAnsi="Calibri" w:cs="Calibri"/>
          <w:spacing w:val="-22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B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përcaktohet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se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cilat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prej</w:t>
      </w:r>
      <w:r w:rsidRPr="001A4CE3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lëndëve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Tabelës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A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do të</w:t>
      </w:r>
      <w:r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njihet</w:t>
      </w:r>
      <w:r w:rsidRPr="001A4CE3">
        <w:rPr>
          <w:rFonts w:ascii="Calibri" w:hAnsi="Calibri" w:cs="Calibri"/>
          <w:spacing w:val="-5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5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Universitetin</w:t>
      </w:r>
      <w:r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Politeknik</w:t>
      </w:r>
      <w:r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50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5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Tiranës,</w:t>
      </w:r>
      <w:r w:rsidRPr="001A4CE3">
        <w:rPr>
          <w:rFonts w:ascii="Calibri" w:hAnsi="Calibri" w:cs="Calibri"/>
          <w:spacing w:val="-4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kur</w:t>
      </w:r>
      <w:r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ju</w:t>
      </w:r>
      <w:r w:rsidRPr="001A4CE3">
        <w:rPr>
          <w:rFonts w:ascii="Calibri" w:hAnsi="Calibri" w:cs="Calibri"/>
          <w:spacing w:val="-51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5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keni</w:t>
      </w:r>
      <w:r w:rsidRPr="001A4CE3">
        <w:rPr>
          <w:rFonts w:ascii="Calibri" w:hAnsi="Calibri" w:cs="Calibri"/>
          <w:spacing w:val="-48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përfunduar</w:t>
      </w:r>
      <w:r w:rsidR="00645966" w:rsidRPr="001A4CE3">
        <w:rPr>
          <w:rFonts w:ascii="Calibri" w:hAnsi="Calibri" w:cs="Calibri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5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periudhën</w:t>
      </w:r>
      <w:r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e</w:t>
      </w:r>
      <w:r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4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shkëmbimit.</w:t>
      </w:r>
    </w:p>
    <w:p w14:paraId="3F3AAF51" w14:textId="77777777" w:rsidR="001A7B2A" w:rsidRPr="001A4CE3" w:rsidRDefault="001A7B2A">
      <w:pPr>
        <w:pStyle w:val="BodyText"/>
        <w:spacing w:before="2"/>
        <w:rPr>
          <w:rFonts w:ascii="Calibri" w:hAnsi="Calibri" w:cs="Calibri"/>
          <w:sz w:val="22"/>
          <w:szCs w:val="22"/>
        </w:rPr>
      </w:pPr>
    </w:p>
    <w:p w14:paraId="49648EC4" w14:textId="4335A459" w:rsidR="001A7B2A" w:rsidRPr="001A4CE3" w:rsidRDefault="00000000" w:rsidP="008614B3">
      <w:pPr>
        <w:pStyle w:val="BodyText"/>
        <w:ind w:right="218"/>
        <w:jc w:val="both"/>
        <w:rPr>
          <w:rFonts w:ascii="Calibri" w:hAnsi="Calibri" w:cs="Calibri"/>
          <w:sz w:val="22"/>
          <w:szCs w:val="22"/>
        </w:rPr>
      </w:pPr>
      <w:r w:rsidRPr="001A4CE3">
        <w:rPr>
          <w:rFonts w:ascii="Calibri" w:hAnsi="Calibri" w:cs="Calibri"/>
          <w:sz w:val="22"/>
          <w:szCs w:val="22"/>
        </w:rPr>
        <w:t>KUJDES:</w:t>
      </w:r>
      <w:r w:rsidRPr="001A4CE3">
        <w:rPr>
          <w:rFonts w:ascii="Calibri" w:hAnsi="Calibri" w:cs="Calibri"/>
          <w:spacing w:val="-30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4"/>
          <w:sz w:val="22"/>
          <w:szCs w:val="22"/>
        </w:rPr>
        <w:t>Ju</w:t>
      </w:r>
      <w:r w:rsidRPr="001A4CE3">
        <w:rPr>
          <w:rFonts w:ascii="Calibri" w:hAnsi="Calibri" w:cs="Calibri"/>
          <w:spacing w:val="-2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duhet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3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përzgjidhni</w:t>
      </w:r>
      <w:r w:rsidRPr="001A4CE3">
        <w:rPr>
          <w:rFonts w:ascii="Calibri" w:hAnsi="Calibri" w:cs="Calibri"/>
          <w:spacing w:val="-26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kryeni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7"/>
          <w:sz w:val="22"/>
          <w:szCs w:val="22"/>
        </w:rPr>
        <w:t xml:space="preserve"> </w:t>
      </w:r>
      <w:r w:rsidR="00645966" w:rsidRPr="001A4CE3">
        <w:rPr>
          <w:rFonts w:ascii="Calibri" w:hAnsi="Calibri" w:cs="Calibri"/>
          <w:spacing w:val="-27"/>
          <w:sz w:val="22"/>
          <w:szCs w:val="22"/>
        </w:rPr>
        <w:t>ITU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lëndë</w:t>
      </w:r>
      <w:r w:rsidRPr="001A4CE3">
        <w:rPr>
          <w:rFonts w:ascii="Calibri" w:hAnsi="Calibri" w:cs="Calibri"/>
          <w:spacing w:val="-3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3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njëjta</w:t>
      </w:r>
      <w:r w:rsidRPr="001A4CE3">
        <w:rPr>
          <w:rFonts w:ascii="Calibri" w:hAnsi="Calibri" w:cs="Calibri"/>
          <w:spacing w:val="-3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ose</w:t>
      </w:r>
      <w:r w:rsidRPr="001A4CE3">
        <w:rPr>
          <w:rFonts w:ascii="Calibri" w:hAnsi="Calibri" w:cs="Calibri"/>
          <w:spacing w:val="-2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ekuivalente me</w:t>
      </w:r>
      <w:r w:rsidRPr="001A4CE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ato</w:t>
      </w:r>
      <w:r w:rsidRPr="001A4CE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që</w:t>
      </w:r>
      <w:r w:rsidRPr="001A4CE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do</w:t>
      </w:r>
      <w:r w:rsidRPr="001A4CE3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kryenit</w:t>
      </w:r>
      <w:r w:rsidRPr="001A4CE3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semestrin</w:t>
      </w:r>
      <w:r w:rsidRPr="001A4CE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përkatës</w:t>
      </w:r>
      <w:r w:rsidRPr="001A4CE3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fakultetin</w:t>
      </w:r>
      <w:r w:rsidRPr="001A4CE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sz w:val="22"/>
          <w:szCs w:val="22"/>
        </w:rPr>
        <w:t>tuaj,</w:t>
      </w:r>
      <w:r w:rsidRPr="001A4CE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kjo</w:t>
      </w:r>
      <w:r w:rsidRPr="001A4CE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</w:t>
      </w:r>
      <w:r w:rsidRPr="001A4CE3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arsye</w:t>
      </w:r>
      <w:r w:rsidRPr="001A4CE3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që</w:t>
      </w:r>
      <w:r w:rsidRPr="001A4CE3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lëndët</w:t>
      </w:r>
      <w:r w:rsidRPr="001A4CE3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 xml:space="preserve">dhe </w:t>
      </w:r>
      <w:r w:rsidRPr="001A4CE3">
        <w:rPr>
          <w:rFonts w:ascii="Calibri" w:hAnsi="Calibri" w:cs="Calibri"/>
          <w:w w:val="79"/>
          <w:sz w:val="22"/>
          <w:szCs w:val="22"/>
        </w:rPr>
        <w:t>k</w:t>
      </w:r>
      <w:r w:rsidRPr="001A4CE3">
        <w:rPr>
          <w:rFonts w:ascii="Calibri" w:hAnsi="Calibri" w:cs="Calibri"/>
          <w:spacing w:val="1"/>
          <w:w w:val="79"/>
          <w:sz w:val="22"/>
          <w:szCs w:val="22"/>
        </w:rPr>
        <w:t>r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-4"/>
          <w:w w:val="110"/>
          <w:sz w:val="22"/>
          <w:szCs w:val="22"/>
        </w:rPr>
        <w:t>d</w:t>
      </w:r>
      <w:r w:rsidRPr="001A4CE3">
        <w:rPr>
          <w:rFonts w:ascii="Calibri" w:hAnsi="Calibri" w:cs="Calibri"/>
          <w:spacing w:val="7"/>
          <w:w w:val="73"/>
          <w:sz w:val="22"/>
          <w:szCs w:val="22"/>
        </w:rPr>
        <w:t>i</w:t>
      </w:r>
      <w:r w:rsidRPr="001A4CE3">
        <w:rPr>
          <w:rFonts w:ascii="Calibri" w:hAnsi="Calibri" w:cs="Calibri"/>
          <w:spacing w:val="-2"/>
          <w:w w:val="86"/>
          <w:sz w:val="22"/>
          <w:szCs w:val="22"/>
        </w:rPr>
        <w:t>t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e</w:t>
      </w:r>
      <w:r w:rsidRPr="001A4CE3">
        <w:rPr>
          <w:rFonts w:ascii="Calibri" w:hAnsi="Calibri" w:cs="Calibri"/>
          <w:w w:val="86"/>
          <w:sz w:val="22"/>
          <w:szCs w:val="22"/>
        </w:rPr>
        <w:t>t</w:t>
      </w:r>
      <w:r w:rsidRPr="001A4CE3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2"/>
          <w:w w:val="86"/>
          <w:sz w:val="22"/>
          <w:szCs w:val="22"/>
        </w:rPr>
        <w:t>t</w:t>
      </w:r>
      <w:r w:rsidRPr="001A4CE3">
        <w:rPr>
          <w:rFonts w:ascii="Calibri" w:hAnsi="Calibri" w:cs="Calibri"/>
          <w:spacing w:val="-4"/>
          <w:w w:val="131"/>
          <w:sz w:val="22"/>
          <w:szCs w:val="22"/>
        </w:rPr>
        <w:t>’</w:t>
      </w:r>
      <w:r w:rsidRPr="001A4CE3">
        <w:rPr>
          <w:rFonts w:ascii="Calibri" w:hAnsi="Calibri" w:cs="Calibri"/>
          <w:spacing w:val="2"/>
          <w:w w:val="59"/>
          <w:sz w:val="22"/>
          <w:szCs w:val="22"/>
        </w:rPr>
        <w:t>j</w:t>
      </w:r>
      <w:r w:rsidRPr="001A4CE3">
        <w:rPr>
          <w:rFonts w:ascii="Calibri" w:hAnsi="Calibri" w:cs="Calibri"/>
          <w:w w:val="96"/>
          <w:sz w:val="22"/>
          <w:szCs w:val="22"/>
        </w:rPr>
        <w:t>u</w:t>
      </w:r>
      <w:r w:rsidRPr="001A4CE3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3"/>
          <w:w w:val="97"/>
          <w:sz w:val="22"/>
          <w:szCs w:val="22"/>
        </w:rPr>
        <w:t>n</w:t>
      </w:r>
      <w:r w:rsidRPr="001A4CE3">
        <w:rPr>
          <w:rFonts w:ascii="Calibri" w:hAnsi="Calibri" w:cs="Calibri"/>
          <w:spacing w:val="2"/>
          <w:w w:val="59"/>
          <w:sz w:val="22"/>
          <w:szCs w:val="22"/>
        </w:rPr>
        <w:t>j</w:t>
      </w:r>
      <w:r w:rsidRPr="001A4CE3">
        <w:rPr>
          <w:rFonts w:ascii="Calibri" w:hAnsi="Calibri" w:cs="Calibri"/>
          <w:spacing w:val="2"/>
          <w:w w:val="73"/>
          <w:sz w:val="22"/>
          <w:szCs w:val="22"/>
        </w:rPr>
        <w:t>i</w:t>
      </w:r>
      <w:r w:rsidRPr="001A4CE3">
        <w:rPr>
          <w:rFonts w:ascii="Calibri" w:hAnsi="Calibri" w:cs="Calibri"/>
          <w:spacing w:val="-3"/>
          <w:w w:val="97"/>
          <w:sz w:val="22"/>
          <w:szCs w:val="22"/>
        </w:rPr>
        <w:t>h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e</w:t>
      </w:r>
      <w:r w:rsidRPr="001A4CE3">
        <w:rPr>
          <w:rFonts w:ascii="Calibri" w:hAnsi="Calibri" w:cs="Calibri"/>
          <w:w w:val="97"/>
          <w:sz w:val="22"/>
          <w:szCs w:val="22"/>
        </w:rPr>
        <w:t>n</w:t>
      </w:r>
      <w:r w:rsidRPr="001A4CE3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6"/>
          <w:w w:val="86"/>
          <w:sz w:val="22"/>
          <w:szCs w:val="22"/>
        </w:rPr>
        <w:t>k</w:t>
      </w:r>
      <w:r w:rsidRPr="001A4CE3">
        <w:rPr>
          <w:rFonts w:ascii="Calibri" w:hAnsi="Calibri" w:cs="Calibri"/>
          <w:spacing w:val="-3"/>
          <w:w w:val="96"/>
          <w:sz w:val="22"/>
          <w:szCs w:val="22"/>
        </w:rPr>
        <w:t>u</w:t>
      </w:r>
      <w:r w:rsidRPr="001A4CE3">
        <w:rPr>
          <w:rFonts w:ascii="Calibri" w:hAnsi="Calibri" w:cs="Calibri"/>
          <w:w w:val="71"/>
          <w:sz w:val="22"/>
          <w:szCs w:val="22"/>
        </w:rPr>
        <w:t>r</w:t>
      </w:r>
      <w:r w:rsidRPr="001A4CE3">
        <w:rPr>
          <w:rFonts w:ascii="Calibri" w:hAnsi="Calibri" w:cs="Calibri"/>
          <w:spacing w:val="17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2"/>
          <w:w w:val="86"/>
          <w:sz w:val="22"/>
          <w:szCs w:val="22"/>
        </w:rPr>
        <w:t>t</w:t>
      </w:r>
      <w:r w:rsidRPr="001A4CE3">
        <w:rPr>
          <w:rFonts w:ascii="Calibri" w:hAnsi="Calibri" w:cs="Calibri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1A4CE3">
        <w:rPr>
          <w:rFonts w:ascii="Calibri" w:hAnsi="Calibri" w:cs="Calibri"/>
          <w:w w:val="86"/>
          <w:sz w:val="22"/>
          <w:szCs w:val="22"/>
        </w:rPr>
        <w:t>k</w:t>
      </w:r>
      <w:r w:rsidRPr="001A4CE3">
        <w:rPr>
          <w:rFonts w:ascii="Calibri" w:hAnsi="Calibri" w:cs="Calibri"/>
          <w:spacing w:val="-7"/>
          <w:w w:val="86"/>
          <w:sz w:val="22"/>
          <w:szCs w:val="22"/>
        </w:rPr>
        <w:t>t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h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h</w:t>
      </w:r>
      <w:r w:rsidRPr="001A4CE3">
        <w:rPr>
          <w:rFonts w:ascii="Calibri" w:hAnsi="Calibri" w:cs="Calibri"/>
          <w:spacing w:val="-7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-3"/>
          <w:w w:val="97"/>
          <w:sz w:val="22"/>
          <w:szCs w:val="22"/>
        </w:rPr>
        <w:t>n</w:t>
      </w:r>
      <w:r w:rsidRPr="001A4CE3">
        <w:rPr>
          <w:rFonts w:ascii="Calibri" w:hAnsi="Calibri" w:cs="Calibri"/>
          <w:spacing w:val="2"/>
          <w:w w:val="73"/>
          <w:sz w:val="22"/>
          <w:szCs w:val="22"/>
        </w:rPr>
        <w:t>i</w:t>
      </w:r>
      <w:r w:rsidRPr="001A4CE3">
        <w:rPr>
          <w:rFonts w:ascii="Calibri" w:hAnsi="Calibri" w:cs="Calibri"/>
          <w:w w:val="76"/>
          <w:sz w:val="22"/>
          <w:szCs w:val="22"/>
        </w:rPr>
        <w:t>.</w:t>
      </w:r>
      <w:r w:rsidRPr="001A4CE3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1A4CE3">
        <w:rPr>
          <w:rFonts w:ascii="Calibri" w:hAnsi="Calibri" w:cs="Calibri"/>
          <w:w w:val="104"/>
          <w:sz w:val="22"/>
          <w:szCs w:val="22"/>
        </w:rPr>
        <w:t>N</w:t>
      </w:r>
      <w:r w:rsidRPr="001A4CE3">
        <w:rPr>
          <w:rFonts w:ascii="Calibri" w:hAnsi="Calibri" w:cs="Calibri"/>
          <w:spacing w:val="-2"/>
          <w:w w:val="104"/>
          <w:sz w:val="22"/>
          <w:szCs w:val="22"/>
        </w:rPr>
        <w:t>ë</w:t>
      </w:r>
      <w:r w:rsidRPr="001A4CE3">
        <w:rPr>
          <w:rFonts w:ascii="Calibri" w:hAnsi="Calibri" w:cs="Calibri"/>
          <w:spacing w:val="-2"/>
          <w:w w:val="75"/>
          <w:sz w:val="22"/>
          <w:szCs w:val="22"/>
        </w:rPr>
        <w:t>s</w:t>
      </w:r>
      <w:r w:rsidRPr="001A4CE3">
        <w:rPr>
          <w:rFonts w:ascii="Calibri" w:hAnsi="Calibri" w:cs="Calibri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2"/>
          <w:w w:val="73"/>
          <w:sz w:val="22"/>
          <w:szCs w:val="22"/>
        </w:rPr>
        <w:t>l</w:t>
      </w:r>
      <w:r w:rsidRPr="001A4CE3">
        <w:rPr>
          <w:rFonts w:ascii="Calibri" w:hAnsi="Calibri" w:cs="Calibri"/>
          <w:spacing w:val="-7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n</w:t>
      </w:r>
      <w:r w:rsidRPr="001A4CE3">
        <w:rPr>
          <w:rFonts w:ascii="Calibri" w:hAnsi="Calibri" w:cs="Calibri"/>
          <w:w w:val="110"/>
          <w:sz w:val="22"/>
          <w:szCs w:val="22"/>
        </w:rPr>
        <w:t>d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w w:val="86"/>
          <w:sz w:val="22"/>
          <w:szCs w:val="22"/>
        </w:rPr>
        <w:t>t</w:t>
      </w:r>
      <w:r w:rsidRPr="001A4CE3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1A4CE3">
        <w:rPr>
          <w:rFonts w:ascii="Calibri" w:hAnsi="Calibri" w:cs="Calibri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1"/>
          <w:w w:val="110"/>
          <w:sz w:val="22"/>
          <w:szCs w:val="22"/>
        </w:rPr>
        <w:t>p</w:t>
      </w:r>
      <w:r w:rsidRPr="001A4CE3">
        <w:rPr>
          <w:rFonts w:ascii="Calibri" w:hAnsi="Calibri" w:cs="Calibri"/>
          <w:spacing w:val="-7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spacing w:val="1"/>
          <w:w w:val="71"/>
          <w:sz w:val="22"/>
          <w:szCs w:val="22"/>
        </w:rPr>
        <w:t>r</w:t>
      </w:r>
      <w:r w:rsidRPr="001A4CE3">
        <w:rPr>
          <w:rFonts w:ascii="Calibri" w:hAnsi="Calibri" w:cs="Calibri"/>
          <w:w w:val="81"/>
          <w:sz w:val="22"/>
          <w:szCs w:val="22"/>
        </w:rPr>
        <w:t>z</w:t>
      </w:r>
      <w:r w:rsidRPr="001A4CE3">
        <w:rPr>
          <w:rFonts w:ascii="Calibri" w:hAnsi="Calibri" w:cs="Calibri"/>
          <w:spacing w:val="-7"/>
          <w:w w:val="109"/>
          <w:sz w:val="22"/>
          <w:szCs w:val="22"/>
        </w:rPr>
        <w:t>g</w:t>
      </w:r>
      <w:r w:rsidRPr="001A4CE3">
        <w:rPr>
          <w:rFonts w:ascii="Calibri" w:hAnsi="Calibri" w:cs="Calibri"/>
          <w:spacing w:val="2"/>
          <w:w w:val="59"/>
          <w:sz w:val="22"/>
          <w:szCs w:val="22"/>
        </w:rPr>
        <w:t>j</w:t>
      </w:r>
      <w:r w:rsidRPr="001A4CE3">
        <w:rPr>
          <w:rFonts w:ascii="Calibri" w:hAnsi="Calibri" w:cs="Calibri"/>
          <w:spacing w:val="-2"/>
          <w:w w:val="109"/>
          <w:sz w:val="22"/>
          <w:szCs w:val="22"/>
        </w:rPr>
        <w:t>e</w:t>
      </w:r>
      <w:r w:rsidRPr="001A4CE3">
        <w:rPr>
          <w:rFonts w:ascii="Calibri" w:hAnsi="Calibri" w:cs="Calibri"/>
          <w:spacing w:val="-4"/>
          <w:w w:val="110"/>
          <w:sz w:val="22"/>
          <w:szCs w:val="22"/>
        </w:rPr>
        <w:t>d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h</w:t>
      </w:r>
      <w:r w:rsidRPr="001A4CE3">
        <w:rPr>
          <w:rFonts w:ascii="Calibri" w:hAnsi="Calibri" w:cs="Calibri"/>
          <w:spacing w:val="-3"/>
          <w:w w:val="96"/>
          <w:sz w:val="22"/>
          <w:szCs w:val="22"/>
        </w:rPr>
        <w:t>u</w:t>
      </w:r>
      <w:r w:rsidRPr="001A4CE3">
        <w:rPr>
          <w:rFonts w:ascii="Calibri" w:hAnsi="Calibri" w:cs="Calibri"/>
          <w:spacing w:val="1"/>
          <w:w w:val="71"/>
          <w:sz w:val="22"/>
          <w:szCs w:val="22"/>
        </w:rPr>
        <w:t>r</w:t>
      </w:r>
      <w:r w:rsidRPr="001A4CE3">
        <w:rPr>
          <w:rFonts w:ascii="Calibri" w:hAnsi="Calibri" w:cs="Calibri"/>
          <w:w w:val="114"/>
          <w:sz w:val="22"/>
          <w:szCs w:val="22"/>
        </w:rPr>
        <w:t>a</w:t>
      </w:r>
      <w:r w:rsidRPr="001A4CE3">
        <w:rPr>
          <w:rFonts w:ascii="Calibri" w:hAnsi="Calibri" w:cs="Calibri"/>
          <w:spacing w:val="7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n</w:t>
      </w:r>
      <w:r w:rsidRPr="001A4CE3">
        <w:rPr>
          <w:rFonts w:ascii="Calibri" w:hAnsi="Calibri" w:cs="Calibri"/>
          <w:spacing w:val="-4"/>
          <w:w w:val="110"/>
          <w:sz w:val="22"/>
          <w:szCs w:val="22"/>
        </w:rPr>
        <w:t>d</w:t>
      </w:r>
      <w:r w:rsidRPr="001A4CE3">
        <w:rPr>
          <w:rFonts w:ascii="Calibri" w:hAnsi="Calibri" w:cs="Calibri"/>
          <w:spacing w:val="1"/>
          <w:w w:val="71"/>
          <w:sz w:val="22"/>
          <w:szCs w:val="22"/>
        </w:rPr>
        <w:t>r</w:t>
      </w:r>
      <w:r w:rsidRPr="001A4CE3">
        <w:rPr>
          <w:rFonts w:ascii="Calibri" w:hAnsi="Calibri" w:cs="Calibri"/>
          <w:spacing w:val="-3"/>
          <w:w w:val="91"/>
          <w:sz w:val="22"/>
          <w:szCs w:val="22"/>
        </w:rPr>
        <w:t>y</w:t>
      </w:r>
      <w:r w:rsidRPr="001A4CE3">
        <w:rPr>
          <w:rFonts w:ascii="Calibri" w:hAnsi="Calibri" w:cs="Calibri"/>
          <w:spacing w:val="-2"/>
          <w:w w:val="75"/>
          <w:sz w:val="22"/>
          <w:szCs w:val="22"/>
        </w:rPr>
        <w:t>s</w:t>
      </w:r>
      <w:r w:rsidRPr="001A4CE3">
        <w:rPr>
          <w:rFonts w:ascii="Calibri" w:hAnsi="Calibri" w:cs="Calibri"/>
          <w:spacing w:val="-3"/>
          <w:w w:val="97"/>
          <w:sz w:val="22"/>
          <w:szCs w:val="22"/>
        </w:rPr>
        <w:t>h</w:t>
      </w:r>
      <w:r w:rsidRPr="001A4CE3">
        <w:rPr>
          <w:rFonts w:ascii="Calibri" w:hAnsi="Calibri" w:cs="Calibri"/>
          <w:spacing w:val="-3"/>
          <w:w w:val="108"/>
          <w:sz w:val="22"/>
          <w:szCs w:val="22"/>
        </w:rPr>
        <w:t>o</w:t>
      </w:r>
      <w:r w:rsidRPr="001A4CE3">
        <w:rPr>
          <w:rFonts w:ascii="Calibri" w:hAnsi="Calibri" w:cs="Calibri"/>
          <w:spacing w:val="2"/>
          <w:w w:val="59"/>
          <w:sz w:val="22"/>
          <w:szCs w:val="22"/>
        </w:rPr>
        <w:t>j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n</w:t>
      </w:r>
      <w:r w:rsidRPr="001A4CE3">
        <w:rPr>
          <w:rFonts w:ascii="Calibri" w:hAnsi="Calibri" w:cs="Calibri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1"/>
          <w:w w:val="97"/>
          <w:sz w:val="22"/>
          <w:szCs w:val="22"/>
        </w:rPr>
        <w:t>n</w:t>
      </w:r>
      <w:r w:rsidRPr="001A4CE3">
        <w:rPr>
          <w:rFonts w:ascii="Calibri" w:hAnsi="Calibri" w:cs="Calibri"/>
          <w:spacing w:val="-7"/>
          <w:w w:val="109"/>
          <w:sz w:val="22"/>
          <w:szCs w:val="22"/>
        </w:rPr>
        <w:t>g</w:t>
      </w:r>
      <w:r w:rsidRPr="001A4CE3">
        <w:rPr>
          <w:rFonts w:ascii="Calibri" w:hAnsi="Calibri" w:cs="Calibri"/>
          <w:w w:val="114"/>
          <w:sz w:val="22"/>
          <w:szCs w:val="22"/>
        </w:rPr>
        <w:t>a</w:t>
      </w:r>
      <w:r w:rsidRPr="001A4CE3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1"/>
          <w:w w:val="114"/>
          <w:sz w:val="22"/>
          <w:szCs w:val="22"/>
        </w:rPr>
        <w:t>a</w:t>
      </w:r>
      <w:r w:rsidRPr="001A4CE3">
        <w:rPr>
          <w:rFonts w:ascii="Calibri" w:hAnsi="Calibri" w:cs="Calibri"/>
          <w:spacing w:val="-6"/>
          <w:w w:val="86"/>
          <w:sz w:val="22"/>
          <w:szCs w:val="22"/>
        </w:rPr>
        <w:t>t</w:t>
      </w:r>
      <w:r w:rsidRPr="001A4CE3">
        <w:rPr>
          <w:rFonts w:ascii="Calibri" w:hAnsi="Calibri" w:cs="Calibri"/>
          <w:w w:val="108"/>
          <w:sz w:val="22"/>
          <w:szCs w:val="22"/>
        </w:rPr>
        <w:t>o</w:t>
      </w:r>
      <w:r w:rsidRPr="001A4CE3">
        <w:rPr>
          <w:rFonts w:ascii="Calibri" w:hAnsi="Calibri" w:cs="Calibri"/>
          <w:spacing w:val="23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4"/>
          <w:w w:val="110"/>
          <w:sz w:val="22"/>
          <w:szCs w:val="22"/>
        </w:rPr>
        <w:t>q</w:t>
      </w:r>
      <w:r w:rsidRPr="001A4CE3">
        <w:rPr>
          <w:rFonts w:ascii="Calibri" w:hAnsi="Calibri" w:cs="Calibri"/>
          <w:w w:val="109"/>
          <w:sz w:val="22"/>
          <w:szCs w:val="22"/>
        </w:rPr>
        <w:t>ë</w:t>
      </w:r>
      <w:r w:rsidRPr="001A4CE3">
        <w:rPr>
          <w:rFonts w:ascii="Calibri" w:hAnsi="Calibri" w:cs="Calibri"/>
          <w:spacing w:val="5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4"/>
          <w:w w:val="110"/>
          <w:sz w:val="22"/>
          <w:szCs w:val="22"/>
        </w:rPr>
        <w:t>d</w:t>
      </w:r>
      <w:r w:rsidRPr="001A4CE3">
        <w:rPr>
          <w:rFonts w:ascii="Calibri" w:hAnsi="Calibri" w:cs="Calibri"/>
          <w:w w:val="108"/>
          <w:sz w:val="22"/>
          <w:szCs w:val="22"/>
        </w:rPr>
        <w:t>o</w:t>
      </w:r>
      <w:r w:rsidRPr="001A4CE3">
        <w:rPr>
          <w:rFonts w:ascii="Calibri" w:hAnsi="Calibri" w:cs="Calibri"/>
          <w:spacing w:val="18"/>
          <w:sz w:val="22"/>
          <w:szCs w:val="22"/>
        </w:rPr>
        <w:t xml:space="preserve"> </w:t>
      </w:r>
      <w:r w:rsidRPr="001A4CE3">
        <w:rPr>
          <w:rFonts w:ascii="Calibri" w:hAnsi="Calibri" w:cs="Calibri"/>
          <w:spacing w:val="-2"/>
          <w:w w:val="86"/>
          <w:sz w:val="22"/>
          <w:szCs w:val="22"/>
        </w:rPr>
        <w:t>t</w:t>
      </w:r>
      <w:r w:rsidRPr="001A4CE3">
        <w:rPr>
          <w:rFonts w:ascii="Calibri" w:hAnsi="Calibri" w:cs="Calibri"/>
          <w:w w:val="109"/>
          <w:sz w:val="22"/>
          <w:szCs w:val="22"/>
        </w:rPr>
        <w:t xml:space="preserve">ë </w:t>
      </w:r>
      <w:r w:rsidRPr="001A4CE3">
        <w:rPr>
          <w:rFonts w:ascii="Calibri" w:hAnsi="Calibri" w:cs="Calibri"/>
          <w:sz w:val="22"/>
          <w:szCs w:val="22"/>
        </w:rPr>
        <w:t xml:space="preserve">zhvillonit në fakultetin </w:t>
      </w:r>
      <w:r w:rsidRPr="001A4CE3">
        <w:rPr>
          <w:rFonts w:ascii="Calibri" w:hAnsi="Calibri" w:cs="Calibri"/>
          <w:spacing w:val="-3"/>
          <w:sz w:val="22"/>
          <w:szCs w:val="22"/>
        </w:rPr>
        <w:t xml:space="preserve">tuaj </w:t>
      </w:r>
      <w:r w:rsidRPr="001A4CE3">
        <w:rPr>
          <w:rFonts w:ascii="Calibri" w:hAnsi="Calibri" w:cs="Calibri"/>
          <w:sz w:val="22"/>
          <w:szCs w:val="22"/>
        </w:rPr>
        <w:t xml:space="preserve">semestrin përkatës, atëherë </w:t>
      </w:r>
      <w:r w:rsidRPr="001A4CE3">
        <w:rPr>
          <w:rFonts w:ascii="Calibri" w:hAnsi="Calibri" w:cs="Calibri"/>
          <w:spacing w:val="-3"/>
          <w:sz w:val="22"/>
          <w:szCs w:val="22"/>
        </w:rPr>
        <w:t xml:space="preserve">kur </w:t>
      </w:r>
      <w:r w:rsidRPr="001A4CE3">
        <w:rPr>
          <w:rFonts w:ascii="Calibri" w:hAnsi="Calibri" w:cs="Calibri"/>
          <w:sz w:val="22"/>
          <w:szCs w:val="22"/>
        </w:rPr>
        <w:t>të ktheheni ju duhet të zhvilloni lëndët</w:t>
      </w:r>
      <w:r w:rsidRPr="001A4CE3">
        <w:rPr>
          <w:rFonts w:ascii="Calibri" w:hAnsi="Calibri" w:cs="Calibri"/>
          <w:spacing w:val="-20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që</w:t>
      </w:r>
      <w:r w:rsidRPr="001A4CE3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nuk</w:t>
      </w:r>
      <w:r w:rsidRPr="001A4CE3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përshtaten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në</w:t>
      </w:r>
      <w:r w:rsidRPr="001A4CE3">
        <w:rPr>
          <w:rFonts w:ascii="Calibri" w:hAnsi="Calibri" w:cs="Calibri"/>
          <w:spacing w:val="-28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Universitetin</w:t>
      </w:r>
      <w:r w:rsidRPr="001A4CE3">
        <w:rPr>
          <w:rFonts w:ascii="Calibri" w:hAnsi="Calibri" w:cs="Calibri"/>
          <w:spacing w:val="-21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Politeknik</w:t>
      </w:r>
      <w:r w:rsidRPr="001A4CE3">
        <w:rPr>
          <w:rFonts w:ascii="Calibri" w:hAnsi="Calibri" w:cs="Calibri"/>
          <w:spacing w:val="-24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të</w:t>
      </w:r>
      <w:r w:rsidRPr="001A4CE3">
        <w:rPr>
          <w:rFonts w:ascii="Calibri" w:hAnsi="Calibri" w:cs="Calibri"/>
          <w:spacing w:val="-23"/>
          <w:sz w:val="22"/>
          <w:szCs w:val="22"/>
        </w:rPr>
        <w:t xml:space="preserve"> </w:t>
      </w:r>
      <w:r w:rsidRPr="001A4CE3">
        <w:rPr>
          <w:rFonts w:ascii="Calibri" w:hAnsi="Calibri" w:cs="Calibri"/>
          <w:sz w:val="22"/>
          <w:szCs w:val="22"/>
        </w:rPr>
        <w:t>Tiranës.</w:t>
      </w:r>
    </w:p>
    <w:p w14:paraId="31C5D4F6" w14:textId="77777777" w:rsidR="001A7B2A" w:rsidRPr="001A4CE3" w:rsidRDefault="001A7B2A">
      <w:pPr>
        <w:pStyle w:val="BodyText"/>
        <w:spacing w:before="10"/>
        <w:rPr>
          <w:rFonts w:ascii="Calibri" w:hAnsi="Calibri" w:cs="Calibri"/>
          <w:sz w:val="22"/>
          <w:szCs w:val="22"/>
        </w:rPr>
      </w:pPr>
    </w:p>
    <w:p w14:paraId="0D87C074" w14:textId="481B2E68" w:rsidR="001A7B2A" w:rsidRPr="001A4CE3" w:rsidRDefault="00000000" w:rsidP="008614B3">
      <w:pPr>
        <w:pStyle w:val="BodyText"/>
        <w:spacing w:before="1"/>
        <w:ind w:right="221"/>
        <w:jc w:val="both"/>
        <w:rPr>
          <w:rFonts w:ascii="Calibri" w:hAnsi="Calibri" w:cs="Calibri"/>
          <w:sz w:val="22"/>
          <w:szCs w:val="22"/>
        </w:rPr>
      </w:pPr>
      <w:r w:rsidRPr="001A4CE3">
        <w:rPr>
          <w:rFonts w:ascii="Calibri" w:hAnsi="Calibri" w:cs="Calibri"/>
          <w:sz w:val="22"/>
          <w:szCs w:val="22"/>
        </w:rPr>
        <w:t xml:space="preserve">Dokumenti ‘‘Learning Agreement’’ te seksioni ‘‘Commitment’’ firmoset nga aplikanti, nga </w:t>
      </w:r>
      <w:r w:rsidR="00045785" w:rsidRPr="001A4CE3">
        <w:rPr>
          <w:rFonts w:ascii="Calibri" w:hAnsi="Calibri" w:cs="Calibri"/>
          <w:sz w:val="22"/>
          <w:szCs w:val="22"/>
        </w:rPr>
        <w:t xml:space="preserve">Përgjegjësi i Departamentit </w:t>
      </w:r>
      <w:r w:rsidRPr="001A4CE3">
        <w:rPr>
          <w:rFonts w:ascii="Calibri" w:hAnsi="Calibri" w:cs="Calibri"/>
          <w:sz w:val="22"/>
          <w:szCs w:val="22"/>
        </w:rPr>
        <w:t>dhe nga Zv/Rektori i UPT-së për Anën Shkencore dhe Marrëdhëniet me Jashtë.</w:t>
      </w:r>
    </w:p>
    <w:p w14:paraId="0A5A52E3" w14:textId="77777777" w:rsidR="00244386" w:rsidRPr="001A4CE3" w:rsidRDefault="00244386" w:rsidP="00F5676A">
      <w:pPr>
        <w:pStyle w:val="NoSpacing"/>
        <w:rPr>
          <w:rStyle w:val="Hyperlink"/>
          <w:rFonts w:ascii="Calibri" w:hAnsi="Calibri" w:cs="Calibri"/>
          <w:bdr w:val="none" w:sz="0" w:space="0" w:color="auto" w:frame="1"/>
          <w:shd w:val="clear" w:color="auto" w:fill="FFFFFF"/>
        </w:rPr>
      </w:pPr>
    </w:p>
    <w:p w14:paraId="06AB20C2" w14:textId="77777777" w:rsidR="00E7346B" w:rsidRPr="001A4CE3" w:rsidRDefault="00244386" w:rsidP="00F5676A">
      <w:pPr>
        <w:pStyle w:val="NoSpacing"/>
        <w:rPr>
          <w:rFonts w:ascii="Calibri" w:hAnsi="Calibri" w:cs="Calibri"/>
          <w:lang w:val="sq-AL"/>
        </w:rPr>
      </w:pPr>
      <w:r w:rsidRPr="001A4CE3">
        <w:rPr>
          <w:rFonts w:ascii="Calibri" w:hAnsi="Calibri" w:cs="Calibri"/>
          <w:lang w:val="sq-AL"/>
        </w:rPr>
        <w:t xml:space="preserve">Për t’u njohur me programin e lëndëve që ofron ITU, ju lutemi klikoni te: </w:t>
      </w:r>
    </w:p>
    <w:p w14:paraId="6E12712E" w14:textId="77777777" w:rsidR="00E7346B" w:rsidRPr="001A4CE3" w:rsidRDefault="00E7346B" w:rsidP="00F5676A">
      <w:pPr>
        <w:pStyle w:val="NoSpacing"/>
        <w:rPr>
          <w:rFonts w:ascii="Calibri" w:hAnsi="Calibri" w:cs="Calibri"/>
          <w:lang w:val="sq-AL"/>
        </w:rPr>
      </w:pPr>
    </w:p>
    <w:p w14:paraId="4BC8C044" w14:textId="77777777" w:rsidR="00E7346B" w:rsidRPr="001A4CE3" w:rsidRDefault="00E7346B" w:rsidP="00E7346B">
      <w:pPr>
        <w:pStyle w:val="NoSpacing"/>
        <w:rPr>
          <w:rFonts w:ascii="Calibri" w:hAnsi="Calibri" w:cs="Calibri"/>
        </w:rPr>
      </w:pPr>
      <w:hyperlink r:id="rId12" w:tgtFrame="_blank" w:tooltip="https://erasmus-plus.ec.europa.eu/document/erasmus-international-credit-mobility" w:history="1">
        <w:r w:rsidRPr="001A4CE3">
          <w:rPr>
            <w:rStyle w:val="Hyperlink"/>
            <w:rFonts w:ascii="Calibri" w:hAnsi="Calibri" w:cs="Calibri"/>
          </w:rPr>
          <w:t>https://erasmus-plus.ec.europa.eu/document/erasmus-international-credit-mobility</w:t>
        </w:r>
      </w:hyperlink>
    </w:p>
    <w:p w14:paraId="21CE59D6" w14:textId="4B4183BB" w:rsidR="00E7346B" w:rsidRPr="001A4CE3" w:rsidRDefault="00E7346B" w:rsidP="00F5676A">
      <w:pPr>
        <w:pStyle w:val="NoSpacing"/>
        <w:rPr>
          <w:rFonts w:ascii="Calibri" w:hAnsi="Calibri" w:cs="Calibri"/>
        </w:rPr>
      </w:pPr>
      <w:r w:rsidRPr="001A4CE3">
        <w:rPr>
          <w:rFonts w:ascii="Calibri" w:hAnsi="Calibri" w:cs="Calibri"/>
        </w:rPr>
        <w:t> </w:t>
      </w:r>
    </w:p>
    <w:p w14:paraId="65AE4468" w14:textId="6E1474B6" w:rsidR="00244386" w:rsidRPr="001A4CE3" w:rsidRDefault="00244386" w:rsidP="00F5676A">
      <w:pPr>
        <w:pStyle w:val="NoSpacing"/>
        <w:rPr>
          <w:rFonts w:ascii="Calibri" w:hAnsi="Calibri" w:cs="Calibri"/>
        </w:rPr>
      </w:pPr>
      <w:hyperlink r:id="rId13" w:history="1">
        <w:r w:rsidRPr="001A4CE3">
          <w:rPr>
            <w:rStyle w:val="Hyperlink"/>
            <w:rFonts w:ascii="Calibri" w:hAnsi="Calibri" w:cs="Calibri"/>
            <w:lang w:val="sq-AL"/>
          </w:rPr>
          <w:t>İTÜ | Programs</w:t>
        </w:r>
      </w:hyperlink>
    </w:p>
    <w:p w14:paraId="17670A70" w14:textId="77777777" w:rsidR="00F5676A" w:rsidRPr="001A4CE3" w:rsidRDefault="00F5676A" w:rsidP="00045785">
      <w:pPr>
        <w:spacing w:before="100"/>
        <w:rPr>
          <w:rFonts w:ascii="Calibri" w:hAnsi="Calibri" w:cs="Calibri"/>
        </w:rPr>
      </w:pPr>
    </w:p>
    <w:p w14:paraId="74BD938A" w14:textId="2AA66E51" w:rsidR="006F4EF1" w:rsidRPr="001A4CE3" w:rsidRDefault="006F4EF1" w:rsidP="008614B3">
      <w:pPr>
        <w:spacing w:before="39" w:line="312" w:lineRule="auto"/>
        <w:ind w:right="973"/>
        <w:rPr>
          <w:rFonts w:ascii="Calibri" w:hAnsi="Calibri" w:cs="Calibri"/>
          <w:b/>
          <w:i/>
        </w:rPr>
      </w:pPr>
      <w:r w:rsidRPr="001A4CE3">
        <w:rPr>
          <w:rFonts w:ascii="Calibri" w:hAnsi="Calibri" w:cs="Calibri"/>
          <w:b/>
          <w:i/>
        </w:rPr>
        <w:t xml:space="preserve">Afati për aplikim, pranë Drejtorisë së Komunikimit dhe Koordinimit në UPT: Deri më  </w:t>
      </w:r>
      <w:r w:rsidR="004849CC" w:rsidRPr="001A4CE3">
        <w:rPr>
          <w:rFonts w:ascii="Calibri" w:hAnsi="Calibri" w:cs="Calibri"/>
          <w:b/>
          <w:i/>
        </w:rPr>
        <w:t>10 nëntor</w:t>
      </w:r>
      <w:r w:rsidR="00E7346B" w:rsidRPr="001A4CE3">
        <w:rPr>
          <w:rFonts w:ascii="Calibri" w:hAnsi="Calibri" w:cs="Calibri"/>
          <w:b/>
          <w:i/>
        </w:rPr>
        <w:t xml:space="preserve"> </w:t>
      </w:r>
      <w:r w:rsidR="00B148D7" w:rsidRPr="001A4CE3">
        <w:rPr>
          <w:rFonts w:ascii="Calibri" w:hAnsi="Calibri" w:cs="Calibri"/>
          <w:b/>
          <w:i/>
        </w:rPr>
        <w:t>202</w:t>
      </w:r>
      <w:r w:rsidR="00E7346B" w:rsidRPr="001A4CE3">
        <w:rPr>
          <w:rFonts w:ascii="Calibri" w:hAnsi="Calibri" w:cs="Calibri"/>
          <w:b/>
          <w:i/>
        </w:rPr>
        <w:t>6</w:t>
      </w:r>
      <w:r w:rsidR="00985B15" w:rsidRPr="001A4CE3">
        <w:rPr>
          <w:rFonts w:ascii="Calibri" w:hAnsi="Calibri" w:cs="Calibri"/>
          <w:b/>
          <w:i/>
        </w:rPr>
        <w:t>, ora 12.00</w:t>
      </w:r>
    </w:p>
    <w:p w14:paraId="27D21856" w14:textId="77777777" w:rsidR="006F4EF1" w:rsidRPr="001A4CE3" w:rsidRDefault="006F4EF1" w:rsidP="006F4EF1">
      <w:pPr>
        <w:pStyle w:val="BodyText"/>
        <w:spacing w:before="7"/>
        <w:rPr>
          <w:rFonts w:ascii="Calibri" w:hAnsi="Calibri" w:cs="Calibri"/>
          <w:i w:val="0"/>
          <w:sz w:val="22"/>
          <w:szCs w:val="22"/>
        </w:rPr>
      </w:pPr>
    </w:p>
    <w:p w14:paraId="41FC50D1" w14:textId="77777777" w:rsidR="006F4EF1" w:rsidRPr="001A4CE3" w:rsidRDefault="006F4EF1" w:rsidP="008614B3">
      <w:pPr>
        <w:spacing w:before="100"/>
        <w:rPr>
          <w:rFonts w:ascii="Calibri" w:hAnsi="Calibri" w:cs="Calibri"/>
          <w:color w:val="0000FF"/>
          <w:u w:val="single" w:color="0000FF"/>
        </w:rPr>
      </w:pPr>
      <w:r w:rsidRPr="001A4CE3">
        <w:rPr>
          <w:rFonts w:ascii="Calibri" w:hAnsi="Calibri" w:cs="Calibri"/>
        </w:rPr>
        <w:t xml:space="preserve">Për informacione shtesë në lidhje me procesin e aplikimit në UPT mund të kontaktoni në email: </w:t>
      </w:r>
      <w:hyperlink r:id="rId14">
        <w:r w:rsidRPr="001A4CE3">
          <w:rPr>
            <w:rFonts w:ascii="Calibri" w:hAnsi="Calibri" w:cs="Calibri"/>
            <w:color w:val="0000FF"/>
            <w:u w:val="single" w:color="0000FF"/>
          </w:rPr>
          <w:t>rkodra@upt.al</w:t>
        </w:r>
        <w:r w:rsidRPr="001A4CE3">
          <w:rPr>
            <w:rFonts w:ascii="Calibri" w:hAnsi="Calibri" w:cs="Calibri"/>
            <w:color w:val="0000FF"/>
          </w:rPr>
          <w:t xml:space="preserve"> </w:t>
        </w:r>
      </w:hyperlink>
      <w:r w:rsidRPr="001A4CE3">
        <w:rPr>
          <w:rFonts w:ascii="Calibri" w:hAnsi="Calibri" w:cs="Calibri"/>
        </w:rPr>
        <w:t xml:space="preserve">dhe </w:t>
      </w:r>
      <w:hyperlink r:id="rId15">
        <w:r w:rsidRPr="001A4CE3">
          <w:rPr>
            <w:rFonts w:ascii="Calibri" w:hAnsi="Calibri" w:cs="Calibri"/>
            <w:color w:val="0000FF"/>
            <w:u w:val="single" w:color="0000FF"/>
          </w:rPr>
          <w:t>abeqo@upt.al</w:t>
        </w:r>
      </w:hyperlink>
    </w:p>
    <w:p w14:paraId="710F585B" w14:textId="77777777" w:rsidR="006F4EF1" w:rsidRPr="001A4CE3" w:rsidRDefault="006F4EF1">
      <w:pPr>
        <w:spacing w:before="100"/>
        <w:ind w:left="100"/>
        <w:rPr>
          <w:rFonts w:ascii="Calibri" w:hAnsi="Calibri" w:cs="Calibri"/>
        </w:rPr>
      </w:pPr>
    </w:p>
    <w:sectPr w:rsidR="006F4EF1" w:rsidRPr="001A4CE3"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06E5" w14:textId="77777777" w:rsidR="00EF7FE7" w:rsidRDefault="00EF7FE7">
      <w:r>
        <w:separator/>
      </w:r>
    </w:p>
  </w:endnote>
  <w:endnote w:type="continuationSeparator" w:id="0">
    <w:p w14:paraId="7ECA768B" w14:textId="77777777" w:rsidR="00EF7FE7" w:rsidRDefault="00EF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52E3" w14:textId="77777777" w:rsidR="00EF7FE7" w:rsidRDefault="00EF7FE7">
      <w:r>
        <w:separator/>
      </w:r>
    </w:p>
  </w:footnote>
  <w:footnote w:type="continuationSeparator" w:id="0">
    <w:p w14:paraId="35AF277F" w14:textId="77777777" w:rsidR="00EF7FE7" w:rsidRDefault="00EF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529E" w14:textId="3C29485C" w:rsidR="001A7B2A" w:rsidRDefault="00000000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487526912" behindDoc="1" locked="0" layoutInCell="1" allowOverlap="1" wp14:anchorId="14F965BE" wp14:editId="3EC0E31F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7424" behindDoc="1" locked="0" layoutInCell="1" allowOverlap="1" wp14:anchorId="08D5DF7A" wp14:editId="0FEAFC2D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7936" behindDoc="1" locked="0" layoutInCell="1" allowOverlap="1" wp14:anchorId="44D90E4F" wp14:editId="0E6B0EF3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2B6132" id="Line 3" o:spid="_x0000_s1026" style="position:absolute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8448" behindDoc="1" locked="0" layoutInCell="1" allowOverlap="1" wp14:anchorId="5606BCDF" wp14:editId="2D374166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4F555" w14:textId="77777777" w:rsidR="001A7B2A" w:rsidRDefault="00000000">
                          <w:pPr>
                            <w:spacing w:line="245" w:lineRule="exact"/>
                            <w:ind w:left="20"/>
                            <w:rPr>
                              <w:rFonts w:ascii="Carlito" w:hAnsi="Carlito"/>
                              <w:b/>
                            </w:rPr>
                          </w:pPr>
                          <w:r>
                            <w:rPr>
                              <w:rFonts w:ascii="Carlito" w:hAnsi="Carlito"/>
                              <w:b/>
                            </w:rPr>
                            <w:t>UNIVERSITETI POLITEKNIK I 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6B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05pt;margin-top:37.3pt;width:167.7pt;height:13.05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2334F555" w14:textId="77777777" w:rsidR="001A7B2A" w:rsidRDefault="00000000">
                    <w:pPr>
                      <w:spacing w:line="245" w:lineRule="exact"/>
                      <w:ind w:left="20"/>
                      <w:rPr>
                        <w:rFonts w:ascii="Carlito" w:hAnsi="Carlito"/>
                        <w:b/>
                      </w:rPr>
                    </w:pPr>
                    <w:r>
                      <w:rPr>
                        <w:rFonts w:ascii="Carlito" w:hAnsi="Carlito"/>
                        <w:b/>
                      </w:rPr>
                      <w:t>UNIVERSITETI POLITEKNIK I 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8960" behindDoc="1" locked="0" layoutInCell="1" allowOverlap="1" wp14:anchorId="5B889E7D" wp14:editId="59CA3A2E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164C3" w14:textId="77777777" w:rsidR="001A7B2A" w:rsidRDefault="00000000">
                          <w:pPr>
                            <w:spacing w:before="21" w:line="242" w:lineRule="exact"/>
                            <w:ind w:left="2" w:righ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Key </w:t>
                          </w:r>
                          <w:r>
                            <w:rPr>
                              <w:b/>
                              <w:sz w:val="20"/>
                            </w:rPr>
                            <w:t>Action 1</w:t>
                          </w:r>
                        </w:p>
                        <w:p w14:paraId="7BB363D4" w14:textId="2E96EB26" w:rsidR="001A7B2A" w:rsidRDefault="00000000">
                          <w:pPr>
                            <w:spacing w:line="242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– Mobility for learners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889E7D" id="Text Box 1" o:spid="_x0000_s1027" type="#_x0000_t202" style="position:absolute;margin-left:211pt;margin-top:60.65pt;width:190.45pt;height:26.3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44F164C3" w14:textId="77777777" w:rsidR="001A7B2A" w:rsidRDefault="00000000">
                    <w:pPr>
                      <w:spacing w:before="21" w:line="242" w:lineRule="exact"/>
                      <w:ind w:left="2" w:righ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Key </w:t>
                    </w:r>
                    <w:r>
                      <w:rPr>
                        <w:b/>
                        <w:sz w:val="20"/>
                      </w:rPr>
                      <w:t>Action 1</w:t>
                    </w:r>
                  </w:p>
                  <w:p w14:paraId="7BB363D4" w14:textId="2E96EB26" w:rsidR="001A7B2A" w:rsidRDefault="00000000">
                    <w:pPr>
                      <w:spacing w:line="242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– Mobility for learners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08D8"/>
    <w:multiLevelType w:val="hybridMultilevel"/>
    <w:tmpl w:val="EAD44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57BFF"/>
    <w:multiLevelType w:val="multilevel"/>
    <w:tmpl w:val="65F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A101A"/>
    <w:multiLevelType w:val="hybridMultilevel"/>
    <w:tmpl w:val="B4CEB420"/>
    <w:lvl w:ilvl="0" w:tplc="E4DA3A98">
      <w:numFmt w:val="bullet"/>
      <w:lvlText w:val=""/>
      <w:lvlJc w:val="left"/>
      <w:pPr>
        <w:ind w:left="561" w:hanging="360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3342DA66">
      <w:numFmt w:val="bullet"/>
      <w:lvlText w:val="•"/>
      <w:lvlJc w:val="left"/>
      <w:pPr>
        <w:ind w:left="1462" w:hanging="360"/>
      </w:pPr>
      <w:rPr>
        <w:rFonts w:hint="default"/>
        <w:lang w:val="sq-AL" w:eastAsia="en-US" w:bidi="ar-SA"/>
      </w:rPr>
    </w:lvl>
    <w:lvl w:ilvl="2" w:tplc="3704F880">
      <w:numFmt w:val="bullet"/>
      <w:lvlText w:val="•"/>
      <w:lvlJc w:val="left"/>
      <w:pPr>
        <w:ind w:left="2364" w:hanging="360"/>
      </w:pPr>
      <w:rPr>
        <w:rFonts w:hint="default"/>
        <w:lang w:val="sq-AL" w:eastAsia="en-US" w:bidi="ar-SA"/>
      </w:rPr>
    </w:lvl>
    <w:lvl w:ilvl="3" w:tplc="D2F6C464">
      <w:numFmt w:val="bullet"/>
      <w:lvlText w:val="•"/>
      <w:lvlJc w:val="left"/>
      <w:pPr>
        <w:ind w:left="3266" w:hanging="360"/>
      </w:pPr>
      <w:rPr>
        <w:rFonts w:hint="default"/>
        <w:lang w:val="sq-AL" w:eastAsia="en-US" w:bidi="ar-SA"/>
      </w:rPr>
    </w:lvl>
    <w:lvl w:ilvl="4" w:tplc="B4B2C0BA">
      <w:numFmt w:val="bullet"/>
      <w:lvlText w:val="•"/>
      <w:lvlJc w:val="left"/>
      <w:pPr>
        <w:ind w:left="4168" w:hanging="360"/>
      </w:pPr>
      <w:rPr>
        <w:rFonts w:hint="default"/>
        <w:lang w:val="sq-AL" w:eastAsia="en-US" w:bidi="ar-SA"/>
      </w:rPr>
    </w:lvl>
    <w:lvl w:ilvl="5" w:tplc="46B01BA4">
      <w:numFmt w:val="bullet"/>
      <w:lvlText w:val="•"/>
      <w:lvlJc w:val="left"/>
      <w:pPr>
        <w:ind w:left="5070" w:hanging="360"/>
      </w:pPr>
      <w:rPr>
        <w:rFonts w:hint="default"/>
        <w:lang w:val="sq-AL" w:eastAsia="en-US" w:bidi="ar-SA"/>
      </w:rPr>
    </w:lvl>
    <w:lvl w:ilvl="6" w:tplc="A8AEC5FE">
      <w:numFmt w:val="bullet"/>
      <w:lvlText w:val="•"/>
      <w:lvlJc w:val="left"/>
      <w:pPr>
        <w:ind w:left="5972" w:hanging="360"/>
      </w:pPr>
      <w:rPr>
        <w:rFonts w:hint="default"/>
        <w:lang w:val="sq-AL" w:eastAsia="en-US" w:bidi="ar-SA"/>
      </w:rPr>
    </w:lvl>
    <w:lvl w:ilvl="7" w:tplc="39283074">
      <w:numFmt w:val="bullet"/>
      <w:lvlText w:val="•"/>
      <w:lvlJc w:val="left"/>
      <w:pPr>
        <w:ind w:left="6874" w:hanging="360"/>
      </w:pPr>
      <w:rPr>
        <w:rFonts w:hint="default"/>
        <w:lang w:val="sq-AL" w:eastAsia="en-US" w:bidi="ar-SA"/>
      </w:rPr>
    </w:lvl>
    <w:lvl w:ilvl="8" w:tplc="221E52C0">
      <w:numFmt w:val="bullet"/>
      <w:lvlText w:val="•"/>
      <w:lvlJc w:val="left"/>
      <w:pPr>
        <w:ind w:left="7776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50D6B"/>
    <w:multiLevelType w:val="hybridMultilevel"/>
    <w:tmpl w:val="E63079DA"/>
    <w:lvl w:ilvl="0" w:tplc="10C00C68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6278F3A0">
      <w:numFmt w:val="bullet"/>
      <w:lvlText w:val="-"/>
      <w:lvlJc w:val="left"/>
      <w:pPr>
        <w:ind w:left="1901" w:hanging="361"/>
      </w:pPr>
      <w:rPr>
        <w:rFonts w:hint="default"/>
        <w:w w:val="73"/>
        <w:lang w:val="sq-AL" w:eastAsia="en-US" w:bidi="ar-SA"/>
      </w:rPr>
    </w:lvl>
    <w:lvl w:ilvl="2" w:tplc="FB9A0E7A">
      <w:numFmt w:val="bullet"/>
      <w:lvlText w:val="•"/>
      <w:lvlJc w:val="left"/>
      <w:pPr>
        <w:ind w:left="2753" w:hanging="361"/>
      </w:pPr>
      <w:rPr>
        <w:rFonts w:hint="default"/>
        <w:lang w:val="sq-AL" w:eastAsia="en-US" w:bidi="ar-SA"/>
      </w:rPr>
    </w:lvl>
    <w:lvl w:ilvl="3" w:tplc="E02211FE">
      <w:numFmt w:val="bullet"/>
      <w:lvlText w:val="•"/>
      <w:lvlJc w:val="left"/>
      <w:pPr>
        <w:ind w:left="3606" w:hanging="361"/>
      </w:pPr>
      <w:rPr>
        <w:rFonts w:hint="default"/>
        <w:lang w:val="sq-AL" w:eastAsia="en-US" w:bidi="ar-SA"/>
      </w:rPr>
    </w:lvl>
    <w:lvl w:ilvl="4" w:tplc="AD24C364">
      <w:numFmt w:val="bullet"/>
      <w:lvlText w:val="•"/>
      <w:lvlJc w:val="left"/>
      <w:pPr>
        <w:ind w:left="4460" w:hanging="361"/>
      </w:pPr>
      <w:rPr>
        <w:rFonts w:hint="default"/>
        <w:lang w:val="sq-AL" w:eastAsia="en-US" w:bidi="ar-SA"/>
      </w:rPr>
    </w:lvl>
    <w:lvl w:ilvl="5" w:tplc="6ED084FA">
      <w:numFmt w:val="bullet"/>
      <w:lvlText w:val="•"/>
      <w:lvlJc w:val="left"/>
      <w:pPr>
        <w:ind w:left="5313" w:hanging="361"/>
      </w:pPr>
      <w:rPr>
        <w:rFonts w:hint="default"/>
        <w:lang w:val="sq-AL" w:eastAsia="en-US" w:bidi="ar-SA"/>
      </w:rPr>
    </w:lvl>
    <w:lvl w:ilvl="6" w:tplc="CF1E688E">
      <w:numFmt w:val="bullet"/>
      <w:lvlText w:val="•"/>
      <w:lvlJc w:val="left"/>
      <w:pPr>
        <w:ind w:left="6166" w:hanging="361"/>
      </w:pPr>
      <w:rPr>
        <w:rFonts w:hint="default"/>
        <w:lang w:val="sq-AL" w:eastAsia="en-US" w:bidi="ar-SA"/>
      </w:rPr>
    </w:lvl>
    <w:lvl w:ilvl="7" w:tplc="8B8ACFAA">
      <w:numFmt w:val="bullet"/>
      <w:lvlText w:val="•"/>
      <w:lvlJc w:val="left"/>
      <w:pPr>
        <w:ind w:left="7020" w:hanging="361"/>
      </w:pPr>
      <w:rPr>
        <w:rFonts w:hint="default"/>
        <w:lang w:val="sq-AL" w:eastAsia="en-US" w:bidi="ar-SA"/>
      </w:rPr>
    </w:lvl>
    <w:lvl w:ilvl="8" w:tplc="6CE8733E">
      <w:numFmt w:val="bullet"/>
      <w:lvlText w:val="•"/>
      <w:lvlJc w:val="left"/>
      <w:pPr>
        <w:ind w:left="7873" w:hanging="361"/>
      </w:pPr>
      <w:rPr>
        <w:rFonts w:hint="default"/>
        <w:lang w:val="sq-AL" w:eastAsia="en-US" w:bidi="ar-SA"/>
      </w:rPr>
    </w:lvl>
  </w:abstractNum>
  <w:abstractNum w:abstractNumId="6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abstractNum w:abstractNumId="7" w15:restartNumberingAfterBreak="0">
    <w:nsid w:val="77D62CD6"/>
    <w:multiLevelType w:val="hybridMultilevel"/>
    <w:tmpl w:val="A87AC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4608">
    <w:abstractNumId w:val="6"/>
  </w:num>
  <w:num w:numId="2" w16cid:durableId="1533153570">
    <w:abstractNumId w:val="2"/>
  </w:num>
  <w:num w:numId="3" w16cid:durableId="1557859356">
    <w:abstractNumId w:val="5"/>
  </w:num>
  <w:num w:numId="4" w16cid:durableId="907543429">
    <w:abstractNumId w:val="3"/>
  </w:num>
  <w:num w:numId="5" w16cid:durableId="1537505077">
    <w:abstractNumId w:val="4"/>
  </w:num>
  <w:num w:numId="6" w16cid:durableId="379987549">
    <w:abstractNumId w:val="7"/>
  </w:num>
  <w:num w:numId="7" w16cid:durableId="556402047">
    <w:abstractNumId w:val="1"/>
  </w:num>
  <w:num w:numId="8" w16cid:durableId="189859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2A"/>
    <w:rsid w:val="00045785"/>
    <w:rsid w:val="00093E00"/>
    <w:rsid w:val="000B05D4"/>
    <w:rsid w:val="00112A86"/>
    <w:rsid w:val="00114ADA"/>
    <w:rsid w:val="00156E93"/>
    <w:rsid w:val="00157F7C"/>
    <w:rsid w:val="001A4CE3"/>
    <w:rsid w:val="001A7B2A"/>
    <w:rsid w:val="00244386"/>
    <w:rsid w:val="00250510"/>
    <w:rsid w:val="00274AF1"/>
    <w:rsid w:val="002923E9"/>
    <w:rsid w:val="002F5C4B"/>
    <w:rsid w:val="00350D15"/>
    <w:rsid w:val="0038452A"/>
    <w:rsid w:val="0039726F"/>
    <w:rsid w:val="003F5FB3"/>
    <w:rsid w:val="0045247B"/>
    <w:rsid w:val="00467EBD"/>
    <w:rsid w:val="004849CC"/>
    <w:rsid w:val="00504104"/>
    <w:rsid w:val="0051186A"/>
    <w:rsid w:val="005750E9"/>
    <w:rsid w:val="005925B7"/>
    <w:rsid w:val="005A378F"/>
    <w:rsid w:val="005D2C3A"/>
    <w:rsid w:val="00645966"/>
    <w:rsid w:val="006C28CD"/>
    <w:rsid w:val="006E1718"/>
    <w:rsid w:val="006F4EF1"/>
    <w:rsid w:val="0070324E"/>
    <w:rsid w:val="00797E43"/>
    <w:rsid w:val="007B456D"/>
    <w:rsid w:val="007F5EE7"/>
    <w:rsid w:val="008614B3"/>
    <w:rsid w:val="00955F10"/>
    <w:rsid w:val="00985B15"/>
    <w:rsid w:val="00A1760D"/>
    <w:rsid w:val="00AC4CAF"/>
    <w:rsid w:val="00B12526"/>
    <w:rsid w:val="00B148D7"/>
    <w:rsid w:val="00C068CD"/>
    <w:rsid w:val="00C30823"/>
    <w:rsid w:val="00CD4B15"/>
    <w:rsid w:val="00D438AE"/>
    <w:rsid w:val="00D50513"/>
    <w:rsid w:val="00DC2F8E"/>
    <w:rsid w:val="00DD2CA2"/>
    <w:rsid w:val="00E10CBA"/>
    <w:rsid w:val="00E55858"/>
    <w:rsid w:val="00E60642"/>
    <w:rsid w:val="00E7346B"/>
    <w:rsid w:val="00EC63D7"/>
    <w:rsid w:val="00EF7FE7"/>
    <w:rsid w:val="00F2227F"/>
    <w:rsid w:val="00F5676A"/>
    <w:rsid w:val="00FA6DDD"/>
    <w:rsid w:val="00F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B2CBB"/>
  <w15:docId w15:val="{86490B09-116A-420B-8B8E-EC95AA09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46B"/>
    <w:rPr>
      <w:rFonts w:ascii="Verdana" w:eastAsia="Verdana" w:hAnsi="Verdana" w:cs="Verdana"/>
      <w:lang w:val="sq-AL"/>
    </w:rPr>
  </w:style>
  <w:style w:type="paragraph" w:styleId="Heading1">
    <w:name w:val="heading 1"/>
    <w:basedOn w:val="Normal"/>
    <w:link w:val="Heading1Char"/>
    <w:uiPriority w:val="9"/>
    <w:qFormat/>
    <w:rsid w:val="00CD4B15"/>
    <w:pPr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spacing w:before="98"/>
      <w:ind w:left="993" w:right="100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45" w:hanging="14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55F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F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D4B15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ListParagraph1">
    <w:name w:val="List Paragraph1"/>
    <w:basedOn w:val="Normal"/>
    <w:uiPriority w:val="34"/>
    <w:qFormat/>
    <w:rsid w:val="00CD4B15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 w:cs="Times New Roman"/>
      <w:lang w:val="en-US"/>
    </w:rPr>
  </w:style>
  <w:style w:type="paragraph" w:styleId="NoSpacing">
    <w:name w:val="No Spacing"/>
    <w:uiPriority w:val="1"/>
    <w:qFormat/>
    <w:rsid w:val="00F5676A"/>
    <w:pPr>
      <w:widowControl/>
      <w:autoSpaceDE/>
      <w:autoSpaceDN/>
    </w:pPr>
  </w:style>
  <w:style w:type="character" w:styleId="FollowedHyperlink">
    <w:name w:val="FollowedHyperlink"/>
    <w:basedOn w:val="DefaultParagraphFont"/>
    <w:uiPriority w:val="99"/>
    <w:semiHidden/>
    <w:unhideWhenUsed/>
    <w:rsid w:val="00F5676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5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966"/>
    <w:rPr>
      <w:rFonts w:ascii="Verdana" w:eastAsia="Verdana" w:hAnsi="Verdana" w:cs="Verdana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45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966"/>
    <w:rPr>
      <w:rFonts w:ascii="Verdana" w:eastAsia="Verdana" w:hAnsi="Verdana" w:cs="Verdan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s.org/toefl" TargetMode="External"/><Relationship Id="rId13" Type="http://schemas.openxmlformats.org/officeDocument/2006/relationships/hyperlink" Target="https://www.itu.edu.tr/en/program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erasmus-plus.ec.europa.eu/document/erasmus-international-credit-mobilit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elts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beqo@upt.al" TargetMode="External"/><Relationship Id="rId10" Type="http://schemas.openxmlformats.org/officeDocument/2006/relationships/hyperlink" Target="http://www.iel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bridgeesol.org/exams/fce/index.html" TargetMode="External"/><Relationship Id="rId14" Type="http://schemas.openxmlformats.org/officeDocument/2006/relationships/hyperlink" Target="mailto:rkodra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7</cp:revision>
  <dcterms:created xsi:type="dcterms:W3CDTF">2026-05-04T12:24:00Z</dcterms:created>
  <dcterms:modified xsi:type="dcterms:W3CDTF">2026-10-07T09:52:00Z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2022-08-18T00:00:00Z</vt:filetime>
  </property>
</Properties>
</file>